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E639A" w14:textId="77777777" w:rsidR="004C74E7" w:rsidRDefault="002F16F5">
      <w:r>
        <w:rPr>
          <w:noProof/>
          <w:lang w:bidi="th-TH"/>
        </w:rPr>
        <mc:AlternateContent>
          <mc:Choice Requires="wpg">
            <w:drawing>
              <wp:anchor distT="0" distB="0" distL="114300" distR="114300" simplePos="0" relativeHeight="251703296" behindDoc="0" locked="0" layoutInCell="1" allowOverlap="1" wp14:anchorId="0C34D8DC" wp14:editId="438AE01E">
                <wp:simplePos x="0" y="0"/>
                <wp:positionH relativeFrom="column">
                  <wp:posOffset>-994</wp:posOffset>
                </wp:positionH>
                <wp:positionV relativeFrom="paragraph">
                  <wp:posOffset>-77001</wp:posOffset>
                </wp:positionV>
                <wp:extent cx="7084698" cy="8062623"/>
                <wp:effectExtent l="57150" t="38100" r="135255" b="90805"/>
                <wp:wrapNone/>
                <wp:docPr id="2" name="Group 2"/>
                <wp:cNvGraphicFramePr/>
                <a:graphic xmlns:a="http://schemas.openxmlformats.org/drawingml/2006/main">
                  <a:graphicData uri="http://schemas.microsoft.com/office/word/2010/wordprocessingGroup">
                    <wpg:wgp>
                      <wpg:cNvGrpSpPr/>
                      <wpg:grpSpPr>
                        <a:xfrm>
                          <a:off x="0" y="0"/>
                          <a:ext cx="7084698" cy="8062623"/>
                          <a:chOff x="0" y="1"/>
                          <a:chExt cx="6494033" cy="8062623"/>
                        </a:xfrm>
                      </wpg:grpSpPr>
                      <wpg:grpSp>
                        <wpg:cNvPr id="3" name="Group 3"/>
                        <wpg:cNvGrpSpPr/>
                        <wpg:grpSpPr>
                          <a:xfrm>
                            <a:off x="0" y="1"/>
                            <a:ext cx="6494033" cy="8062623"/>
                            <a:chOff x="7315" y="1"/>
                            <a:chExt cx="6494059" cy="5572977"/>
                          </a:xfrm>
                        </wpg:grpSpPr>
                        <wps:wsp>
                          <wps:cNvPr id="4" name="Rounded Rectangle 4"/>
                          <wps:cNvSpPr/>
                          <wps:spPr>
                            <a:xfrm>
                              <a:off x="4575742" y="3275615"/>
                              <a:ext cx="1925632" cy="2198434"/>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26E141D" w14:textId="77777777" w:rsidR="002F16F5" w:rsidRPr="00C9018C" w:rsidRDefault="002F16F5" w:rsidP="002F16F5">
                                <w:pPr>
                                  <w:jc w:val="center"/>
                                  <w:rPr>
                                    <w:b/>
                                    <w:bCs/>
                                    <w:i/>
                                    <w:iCs/>
                                    <w:sz w:val="24"/>
                                    <w:szCs w:val="24"/>
                                  </w:rPr>
                                </w:pPr>
                                <w:r w:rsidRPr="00C9018C">
                                  <w:rPr>
                                    <w:b/>
                                    <w:bCs/>
                                    <w:i/>
                                    <w:iCs/>
                                    <w:sz w:val="24"/>
                                    <w:szCs w:val="24"/>
                                  </w:rPr>
                                  <w:t>Evaluate the Project</w:t>
                                </w:r>
                              </w:p>
                              <w:p w14:paraId="140678A0" w14:textId="77777777" w:rsidR="002F16F5" w:rsidRPr="000848E6" w:rsidRDefault="002F16F5" w:rsidP="002F16F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Preparing for an Evaluation</w:t>
                                </w:r>
                              </w:p>
                              <w:p w14:paraId="574E4EAA" w14:textId="77777777" w:rsidR="002F16F5" w:rsidRPr="000848E6" w:rsidRDefault="002F16F5" w:rsidP="002F16F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Managing and Implementing an Evaluation</w:t>
                                </w:r>
                              </w:p>
                              <w:p w14:paraId="722CC6F7" w14:textId="77777777" w:rsidR="002F16F5" w:rsidRPr="000848E6" w:rsidRDefault="002F16F5" w:rsidP="002F16F5">
                                <w:pPr>
                                  <w:spacing w:after="0" w:line="240" w:lineRule="auto"/>
                                  <w:rPr>
                                    <w:rFonts w:ascii="Calibri" w:eastAsia="Calibri" w:hAnsi="Calibri" w:cs="Cordia New"/>
                                    <w:b/>
                                    <w:bCs/>
                                    <w:sz w:val="18"/>
                                    <w:szCs w:val="18"/>
                                  </w:rPr>
                                </w:pPr>
                              </w:p>
                              <w:p w14:paraId="3AD9F18F" w14:textId="77777777" w:rsidR="002F16F5" w:rsidRPr="000848E6" w:rsidRDefault="00564990" w:rsidP="002F16F5">
                                <w:pPr>
                                  <w:numPr>
                                    <w:ilvl w:val="0"/>
                                    <w:numId w:val="33"/>
                                  </w:numPr>
                                  <w:spacing w:after="0" w:line="240" w:lineRule="auto"/>
                                  <w:ind w:left="270" w:hanging="270"/>
                                  <w:rPr>
                                    <w:rFonts w:ascii="Calibri" w:eastAsia="Calibri" w:hAnsi="Calibri" w:cs="Cordia New"/>
                                    <w:sz w:val="18"/>
                                    <w:szCs w:val="18"/>
                                    <w:u w:val="single"/>
                                  </w:rPr>
                                </w:pPr>
                                <w:r>
                                  <w:rPr>
                                    <w:rFonts w:ascii="Calibri" w:eastAsia="Calibri" w:hAnsi="Calibri" w:cs="Cordia New"/>
                                    <w:sz w:val="18"/>
                                    <w:szCs w:val="18"/>
                                    <w:u w:val="single"/>
                                  </w:rPr>
                                  <w:t>Project Evaluation Criteria Recommendations</w:t>
                                </w:r>
                              </w:p>
                              <w:p w14:paraId="5614D024"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Question Guidance</w:t>
                                </w:r>
                              </w:p>
                              <w:p w14:paraId="7781E312"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Use Plan</w:t>
                                </w:r>
                              </w:p>
                              <w:p w14:paraId="4CF11C41"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 xml:space="preserve">Evaluation </w:t>
                                </w:r>
                                <w:proofErr w:type="spellStart"/>
                                <w:r w:rsidRPr="000848E6">
                                  <w:rPr>
                                    <w:rFonts w:ascii="Calibri" w:eastAsia="Calibri" w:hAnsi="Calibri" w:cs="Cordia New"/>
                                    <w:sz w:val="18"/>
                                    <w:szCs w:val="18"/>
                                    <w:u w:val="single"/>
                                  </w:rPr>
                                  <w:t>ToR</w:t>
                                </w:r>
                                <w:proofErr w:type="spellEnd"/>
                                <w:r w:rsidRPr="000848E6">
                                  <w:rPr>
                                    <w:rFonts w:ascii="Calibri" w:eastAsia="Calibri" w:hAnsi="Calibri" w:cs="Cordia New"/>
                                    <w:sz w:val="18"/>
                                    <w:szCs w:val="18"/>
                                    <w:u w:val="single"/>
                                  </w:rPr>
                                  <w:t xml:space="preserve"> Guidance</w:t>
                                </w:r>
                              </w:p>
                              <w:p w14:paraId="58D5C70C"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 xml:space="preserve">Evaluation </w:t>
                                </w:r>
                                <w:proofErr w:type="spellStart"/>
                                <w:r w:rsidRPr="000848E6">
                                  <w:rPr>
                                    <w:rFonts w:ascii="Calibri" w:eastAsia="Calibri" w:hAnsi="Calibri" w:cs="Cordia New"/>
                                    <w:sz w:val="18"/>
                                    <w:szCs w:val="18"/>
                                    <w:u w:val="single"/>
                                  </w:rPr>
                                  <w:t>ToR</w:t>
                                </w:r>
                                <w:proofErr w:type="spellEnd"/>
                                <w:r w:rsidRPr="000848E6">
                                  <w:rPr>
                                    <w:rFonts w:ascii="Calibri" w:eastAsia="Calibri" w:hAnsi="Calibri" w:cs="Cordia New"/>
                                    <w:sz w:val="18"/>
                                    <w:szCs w:val="18"/>
                                    <w:u w:val="single"/>
                                  </w:rPr>
                                  <w:t xml:space="preserve"> Blank Template</w:t>
                                </w:r>
                              </w:p>
                              <w:p w14:paraId="1C42049B"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Report Guidance</w:t>
                                </w:r>
                              </w:p>
                              <w:p w14:paraId="2BB781B5"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Management Response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 name="Group 7"/>
                          <wpg:cNvGrpSpPr/>
                          <wpg:grpSpPr>
                            <a:xfrm>
                              <a:off x="7315" y="1"/>
                              <a:ext cx="6422745" cy="5572977"/>
                              <a:chOff x="7315" y="1"/>
                              <a:chExt cx="6422745" cy="5572977"/>
                            </a:xfrm>
                          </wpg:grpSpPr>
                          <wpg:grpSp>
                            <wpg:cNvPr id="8" name="Group 8"/>
                            <wpg:cNvGrpSpPr/>
                            <wpg:grpSpPr>
                              <a:xfrm>
                                <a:off x="7315" y="1"/>
                                <a:ext cx="6422745" cy="5572977"/>
                                <a:chOff x="-1" y="-314553"/>
                                <a:chExt cx="6422745" cy="5572977"/>
                              </a:xfrm>
                            </wpg:grpSpPr>
                            <wpg:grpSp>
                              <wpg:cNvPr id="11" name="Group 11"/>
                              <wpg:cNvGrpSpPr/>
                              <wpg:grpSpPr>
                                <a:xfrm>
                                  <a:off x="128725" y="111770"/>
                                  <a:ext cx="6286935" cy="5146654"/>
                                  <a:chOff x="189845" y="355184"/>
                                  <a:chExt cx="6287356" cy="5147814"/>
                                </a:xfrm>
                              </wpg:grpSpPr>
                              <wpg:grpSp>
                                <wpg:cNvPr id="12" name="Group 12"/>
                                <wpg:cNvGrpSpPr/>
                                <wpg:grpSpPr>
                                  <a:xfrm>
                                    <a:off x="222930" y="355184"/>
                                    <a:ext cx="6252513" cy="5147814"/>
                                    <a:chOff x="174227" y="-105245"/>
                                    <a:chExt cx="6253587" cy="5155313"/>
                                  </a:xfrm>
                                </wpg:grpSpPr>
                                <wpg:grpSp>
                                  <wpg:cNvPr id="13" name="Group 13"/>
                                  <wpg:cNvGrpSpPr/>
                                  <wpg:grpSpPr>
                                    <a:xfrm>
                                      <a:off x="174227" y="-105245"/>
                                      <a:ext cx="6253587" cy="5155313"/>
                                      <a:chOff x="174227" y="-105245"/>
                                      <a:chExt cx="6253587" cy="5155313"/>
                                    </a:xfrm>
                                  </wpg:grpSpPr>
                                  <wps:wsp>
                                    <wps:cNvPr id="14" name="Rounded Rectangle 14"/>
                                    <wps:cNvSpPr/>
                                    <wps:spPr>
                                      <a:xfrm>
                                        <a:off x="2364792" y="-105245"/>
                                        <a:ext cx="2057416" cy="2694454"/>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F24EE1C" w14:textId="77777777" w:rsidR="002F16F5" w:rsidRPr="00C9018C" w:rsidRDefault="002F16F5" w:rsidP="002F16F5">
                                          <w:pPr>
                                            <w:jc w:val="center"/>
                                            <w:rPr>
                                              <w:b/>
                                              <w:bCs/>
                                              <w:i/>
                                              <w:iCs/>
                                              <w:sz w:val="24"/>
                                              <w:szCs w:val="24"/>
                                            </w:rPr>
                                          </w:pPr>
                                          <w:r w:rsidRPr="00C9018C">
                                            <w:rPr>
                                              <w:b/>
                                              <w:bCs/>
                                              <w:i/>
                                              <w:iCs/>
                                              <w:sz w:val="24"/>
                                              <w:szCs w:val="24"/>
                                            </w:rPr>
                                            <w:t>Develop Conceptual Framework</w:t>
                                          </w:r>
                                        </w:p>
                                        <w:p w14:paraId="76CFA2E7" w14:textId="77777777" w:rsidR="002F16F5" w:rsidRPr="002A7D15" w:rsidRDefault="002F16F5" w:rsidP="002F16F5">
                                          <w:pPr>
                                            <w:pStyle w:val="ListParagraph"/>
                                            <w:numPr>
                                              <w:ilvl w:val="0"/>
                                              <w:numId w:val="37"/>
                                            </w:numPr>
                                            <w:ind w:left="270" w:hanging="180"/>
                                            <w:rPr>
                                              <w:b/>
                                              <w:bCs/>
                                              <w:sz w:val="18"/>
                                              <w:szCs w:val="18"/>
                                            </w:rPr>
                                          </w:pPr>
                                          <w:r w:rsidRPr="002A7D15">
                                            <w:rPr>
                                              <w:b/>
                                              <w:bCs/>
                                              <w:sz w:val="18"/>
                                              <w:szCs w:val="18"/>
                                            </w:rPr>
                                            <w:t>IFRC Project Planning  Guidance</w:t>
                                          </w:r>
                                          <w:r w:rsidR="00590F22">
                                            <w:rPr>
                                              <w:b/>
                                              <w:bCs/>
                                              <w:sz w:val="18"/>
                                              <w:szCs w:val="18"/>
                                            </w:rPr>
                                            <w:t xml:space="preserve"> Manual</w:t>
                                          </w:r>
                                        </w:p>
                                        <w:p w14:paraId="16A965FE"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Results Framework</w:t>
                                          </w:r>
                                        </w:p>
                                        <w:p w14:paraId="7BBA6E4D"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Logframe Cheat Sheet</w:t>
                                          </w:r>
                                        </w:p>
                                        <w:p w14:paraId="3A26868B"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 xml:space="preserve">LWR Logframe </w:t>
                                          </w:r>
                                        </w:p>
                                        <w:p w14:paraId="73046506" w14:textId="77777777"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Template</w:t>
                                          </w:r>
                                        </w:p>
                                        <w:p w14:paraId="0AA491EA" w14:textId="77777777"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Definitions</w:t>
                                          </w:r>
                                        </w:p>
                                        <w:p w14:paraId="667E85B6" w14:textId="77777777"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Example</w:t>
                                          </w:r>
                                        </w:p>
                                        <w:p w14:paraId="1EDC90CE"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Logframe Master Translator</w:t>
                                          </w:r>
                                        </w:p>
                                        <w:p w14:paraId="0EABE1B7" w14:textId="77777777" w:rsidR="00D05DF0" w:rsidRDefault="00D05DF0" w:rsidP="002F16F5">
                                          <w:pPr>
                                            <w:numPr>
                                              <w:ilvl w:val="0"/>
                                              <w:numId w:val="29"/>
                                            </w:numPr>
                                            <w:ind w:left="180" w:hanging="180"/>
                                            <w:contextualSpacing/>
                                            <w:rPr>
                                              <w:sz w:val="18"/>
                                              <w:szCs w:val="18"/>
                                              <w:u w:val="single"/>
                                            </w:rPr>
                                          </w:pPr>
                                          <w:r>
                                            <w:rPr>
                                              <w:sz w:val="18"/>
                                              <w:szCs w:val="18"/>
                                              <w:u w:val="single"/>
                                            </w:rPr>
                                            <w:t>Project Design Workbook Instructions</w:t>
                                          </w:r>
                                        </w:p>
                                        <w:p w14:paraId="72FEE9C4"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14:paraId="385AFE90" w14:textId="77777777" w:rsidR="002F16F5" w:rsidRPr="00C9018C" w:rsidRDefault="008A2BDF" w:rsidP="002F16F5">
                                          <w:pPr>
                                            <w:numPr>
                                              <w:ilvl w:val="0"/>
                                              <w:numId w:val="27"/>
                                            </w:numPr>
                                            <w:ind w:left="360" w:hanging="180"/>
                                            <w:contextualSpacing/>
                                            <w:rPr>
                                              <w:sz w:val="18"/>
                                              <w:szCs w:val="18"/>
                                              <w:u w:val="single"/>
                                            </w:rPr>
                                          </w:pPr>
                                          <w:r>
                                            <w:rPr>
                                              <w:sz w:val="18"/>
                                              <w:szCs w:val="18"/>
                                              <w:u w:val="single"/>
                                            </w:rPr>
                                            <w:t>Problem Tree Documentation</w:t>
                                          </w:r>
                                        </w:p>
                                        <w:p w14:paraId="15E4A59E" w14:textId="77777777" w:rsidR="002F16F5" w:rsidRDefault="00725E69" w:rsidP="002F16F5">
                                          <w:pPr>
                                            <w:numPr>
                                              <w:ilvl w:val="0"/>
                                              <w:numId w:val="27"/>
                                            </w:numPr>
                                            <w:ind w:left="360" w:hanging="180"/>
                                            <w:contextualSpacing/>
                                            <w:rPr>
                                              <w:sz w:val="18"/>
                                              <w:szCs w:val="18"/>
                                              <w:u w:val="single"/>
                                            </w:rPr>
                                          </w:pPr>
                                          <w:r>
                                            <w:rPr>
                                              <w:sz w:val="18"/>
                                              <w:szCs w:val="18"/>
                                              <w:u w:val="single"/>
                                            </w:rPr>
                                            <w:t>Problem to Objectives</w:t>
                                          </w:r>
                                        </w:p>
                                        <w:p w14:paraId="7FB266ED" w14:textId="77777777" w:rsidR="002F16F5" w:rsidRPr="006B0A8B" w:rsidRDefault="002F16F5" w:rsidP="002F16F5">
                                          <w:pPr>
                                            <w:numPr>
                                              <w:ilvl w:val="0"/>
                                              <w:numId w:val="27"/>
                                            </w:numPr>
                                            <w:ind w:left="360" w:hanging="180"/>
                                            <w:contextualSpacing/>
                                            <w:rPr>
                                              <w:sz w:val="18"/>
                                              <w:szCs w:val="18"/>
                                              <w:u w:val="single"/>
                                            </w:rPr>
                                          </w:pPr>
                                          <w:r w:rsidRPr="00C9018C">
                                            <w:rPr>
                                              <w:sz w:val="18"/>
                                              <w:szCs w:val="18"/>
                                              <w:u w:val="single"/>
                                            </w:rPr>
                                            <w:t>Results Framework</w:t>
                                          </w:r>
                                        </w:p>
                                        <w:p w14:paraId="7A238BB4" w14:textId="77777777" w:rsidR="002F16F5" w:rsidRDefault="002F16F5" w:rsidP="002F16F5">
                                          <w:pPr>
                                            <w:numPr>
                                              <w:ilvl w:val="0"/>
                                              <w:numId w:val="27"/>
                                            </w:numPr>
                                            <w:ind w:left="360" w:hanging="180"/>
                                            <w:contextualSpacing/>
                                            <w:rPr>
                                              <w:sz w:val="18"/>
                                              <w:szCs w:val="18"/>
                                              <w:u w:val="single"/>
                                            </w:rPr>
                                          </w:pPr>
                                          <w:r w:rsidRPr="00C9018C">
                                            <w:rPr>
                                              <w:sz w:val="18"/>
                                              <w:szCs w:val="18"/>
                                              <w:u w:val="single"/>
                                            </w:rPr>
                                            <w:t>Logframe</w:t>
                                          </w:r>
                                        </w:p>
                                        <w:p w14:paraId="40B3711A" w14:textId="77777777" w:rsidR="002F16F5" w:rsidRPr="00C9018C" w:rsidRDefault="002F16F5" w:rsidP="002F16F5">
                                          <w:pPr>
                                            <w:numPr>
                                              <w:ilvl w:val="0"/>
                                              <w:numId w:val="27"/>
                                            </w:numPr>
                                            <w:ind w:left="360" w:hanging="180"/>
                                            <w:contextualSpacing/>
                                            <w:rPr>
                                              <w:sz w:val="18"/>
                                              <w:szCs w:val="18"/>
                                              <w:u w:val="single"/>
                                            </w:rPr>
                                          </w:pPr>
                                          <w:r>
                                            <w:rPr>
                                              <w:sz w:val="18"/>
                                              <w:szCs w:val="18"/>
                                              <w:u w:val="single"/>
                                            </w:rPr>
                                            <w:t>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ounded Rectangle 20"/>
                                    <wps:cNvSpPr/>
                                    <wps:spPr>
                                      <a:xfrm>
                                        <a:off x="4648859" y="-105184"/>
                                        <a:ext cx="1778955" cy="2666856"/>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0AFF707" w14:textId="77777777" w:rsidR="002F16F5" w:rsidRPr="00C9018C" w:rsidRDefault="002F16F5" w:rsidP="002F16F5">
                                          <w:pPr>
                                            <w:jc w:val="center"/>
                                            <w:rPr>
                                              <w:b/>
                                              <w:bCs/>
                                              <w:i/>
                                              <w:iCs/>
                                              <w:sz w:val="24"/>
                                              <w:szCs w:val="24"/>
                                            </w:rPr>
                                          </w:pPr>
                                          <w:r w:rsidRPr="00C9018C">
                                            <w:rPr>
                                              <w:b/>
                                              <w:bCs/>
                                              <w:i/>
                                              <w:iCs/>
                                              <w:sz w:val="24"/>
                                              <w:szCs w:val="24"/>
                                            </w:rPr>
                                            <w:t>Develop Initial M&amp;E Plan</w:t>
                                          </w:r>
                                        </w:p>
                                        <w:p w14:paraId="79A46C2E" w14:textId="77777777" w:rsidR="002F16F5" w:rsidRPr="00C9018C" w:rsidRDefault="002F16F5" w:rsidP="002F16F5">
                                          <w:pPr>
                                            <w:pStyle w:val="ListParagraph"/>
                                            <w:numPr>
                                              <w:ilvl w:val="0"/>
                                              <w:numId w:val="30"/>
                                            </w:numPr>
                                            <w:ind w:left="180" w:hanging="180"/>
                                            <w:rPr>
                                              <w:sz w:val="18"/>
                                              <w:szCs w:val="18"/>
                                              <w:u w:val="single"/>
                                            </w:rPr>
                                          </w:pPr>
                                          <w:r w:rsidRPr="00C9018C">
                                            <w:rPr>
                                              <w:sz w:val="18"/>
                                              <w:szCs w:val="18"/>
                                              <w:u w:val="single"/>
                                            </w:rPr>
                                            <w:t>M&amp;E Planning Checklist</w:t>
                                          </w:r>
                                        </w:p>
                                        <w:p w14:paraId="33D71A19" w14:textId="77777777" w:rsidR="002F16F5" w:rsidRPr="00C9018C" w:rsidRDefault="002F16F5" w:rsidP="002F16F5">
                                          <w:pPr>
                                            <w:pStyle w:val="ListParagraph"/>
                                            <w:ind w:left="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ounded Rectangle 23"/>
                                    <wps:cNvSpPr/>
                                    <wps:spPr>
                                      <a:xfrm>
                                        <a:off x="174227" y="2671543"/>
                                        <a:ext cx="1958317" cy="23785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C532EA2" w14:textId="77777777" w:rsidR="00FE121D" w:rsidRPr="000E5EE3" w:rsidRDefault="00FE121D" w:rsidP="00FE121D">
                                          <w:pPr>
                                            <w:jc w:val="center"/>
                                            <w:rPr>
                                              <w:b/>
                                              <w:bCs/>
                                              <w:i/>
                                              <w:iCs/>
                                              <w:sz w:val="24"/>
                                              <w:szCs w:val="24"/>
                                            </w:rPr>
                                          </w:pPr>
                                          <w:r w:rsidRPr="000E5EE3">
                                            <w:rPr>
                                              <w:b/>
                                              <w:bCs/>
                                              <w:i/>
                                              <w:iCs/>
                                              <w:sz w:val="24"/>
                                              <w:szCs w:val="24"/>
                                            </w:rPr>
                                            <w:t>Develop Detailed M&amp;E Plan</w:t>
                                          </w:r>
                                          <w:r w:rsidRPr="000E5EE3">
                                            <w:rPr>
                                              <w:sz w:val="18"/>
                                              <w:szCs w:val="18"/>
                                              <w:u w:val="single"/>
                                            </w:rPr>
                                            <w:t xml:space="preserve"> </w:t>
                                          </w:r>
                                        </w:p>
                                        <w:p w14:paraId="2E30E0E2" w14:textId="77777777" w:rsidR="00FE121D" w:rsidRPr="000E5EE3" w:rsidRDefault="00FE121D" w:rsidP="00FE121D">
                                          <w:pPr>
                                            <w:numPr>
                                              <w:ilvl w:val="0"/>
                                              <w:numId w:val="31"/>
                                            </w:numPr>
                                            <w:ind w:left="180" w:hanging="180"/>
                                            <w:contextualSpacing/>
                                            <w:rPr>
                                              <w:sz w:val="18"/>
                                              <w:szCs w:val="18"/>
                                              <w:u w:val="single"/>
                                            </w:rPr>
                                          </w:pPr>
                                          <w:r w:rsidRPr="000E5EE3">
                                            <w:rPr>
                                              <w:sz w:val="18"/>
                                              <w:szCs w:val="18"/>
                                              <w:u w:val="single"/>
                                              <w:lang w:bidi="th-TH"/>
                                            </w:rPr>
                                            <w:t>Detailed M&amp;E Plan- Instructions</w:t>
                                          </w:r>
                                        </w:p>
                                        <w:p w14:paraId="24300463"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Detailed M&amp;E Plan Instructions</w:t>
                                          </w:r>
                                        </w:p>
                                        <w:p w14:paraId="61250BFA"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 Description</w:t>
                                          </w:r>
                                        </w:p>
                                        <w:p w14:paraId="654950A2"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 Cheat Sheet</w:t>
                                          </w:r>
                                        </w:p>
                                        <w:p w14:paraId="48A73663"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 Example</w:t>
                                          </w:r>
                                        </w:p>
                                        <w:p w14:paraId="51DE3E25"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 (Blank)</w:t>
                                          </w:r>
                                        </w:p>
                                        <w:p w14:paraId="5602E489"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Indicator Tracking Table (ITT) Description</w:t>
                                          </w:r>
                                        </w:p>
                                        <w:p w14:paraId="48064678"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ITT – Blank</w:t>
                                          </w:r>
                                        </w:p>
                                        <w:p w14:paraId="33CA363F"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Activity Tracking Table (ATT) Description</w:t>
                                          </w:r>
                                        </w:p>
                                        <w:p w14:paraId="6F8FE1C1"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ATT - Blank</w:t>
                                          </w:r>
                                        </w:p>
                                        <w:p w14:paraId="7DD4A544" w14:textId="77777777" w:rsidR="00FE121D" w:rsidRPr="000E5EE3" w:rsidRDefault="00FE121D" w:rsidP="00FE121D">
                                          <w:pPr>
                                            <w:numPr>
                                              <w:ilvl w:val="0"/>
                                              <w:numId w:val="31"/>
                                            </w:numPr>
                                            <w:ind w:left="180" w:hanging="180"/>
                                            <w:contextualSpacing/>
                                            <w:rPr>
                                              <w:sz w:val="18"/>
                                              <w:szCs w:val="18"/>
                                              <w:u w:val="single"/>
                                            </w:rPr>
                                          </w:pPr>
                                          <w:r w:rsidRPr="000E5EE3">
                                            <w:rPr>
                                              <w:sz w:val="18"/>
                                              <w:szCs w:val="18"/>
                                              <w:u w:val="single"/>
                                            </w:rPr>
                                            <w:t>Detailed M&amp;E Plan-Blank</w:t>
                                          </w:r>
                                        </w:p>
                                        <w:p w14:paraId="61D52128"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Matrix-Blank</w:t>
                                          </w:r>
                                        </w:p>
                                        <w:p w14:paraId="4865D452"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ITT-Blank</w:t>
                                          </w:r>
                                        </w:p>
                                        <w:p w14:paraId="058F30FF"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ATT-Blank</w:t>
                                          </w:r>
                                        </w:p>
                                        <w:p w14:paraId="61576CFE" w14:textId="77777777" w:rsidR="002F16F5" w:rsidRPr="000E5EE3" w:rsidRDefault="002F16F5" w:rsidP="00FE121D">
                                          <w:pPr>
                                            <w:numPr>
                                              <w:ilvl w:val="0"/>
                                              <w:numId w:val="31"/>
                                            </w:numPr>
                                            <w:ind w:left="180" w:hanging="180"/>
                                            <w:contextualSpacing/>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ounded Rectangle 24"/>
                                    <wps:cNvSpPr/>
                                    <wps:spPr>
                                      <a:xfrm>
                                        <a:off x="2405662" y="2710291"/>
                                        <a:ext cx="1958321" cy="229573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AE4F318" w14:textId="77777777" w:rsidR="002F16F5" w:rsidRPr="00C9018C" w:rsidRDefault="002F16F5" w:rsidP="002F16F5">
                                          <w:pPr>
                                            <w:jc w:val="center"/>
                                            <w:rPr>
                                              <w:b/>
                                              <w:bCs/>
                                              <w:i/>
                                              <w:iCs/>
                                              <w:sz w:val="24"/>
                                              <w:szCs w:val="24"/>
                                            </w:rPr>
                                          </w:pPr>
                                          <w:r w:rsidRPr="00C9018C">
                                            <w:rPr>
                                              <w:b/>
                                              <w:bCs/>
                                              <w:i/>
                                              <w:iCs/>
                                              <w:sz w:val="24"/>
                                              <w:szCs w:val="24"/>
                                            </w:rPr>
                                            <w:t>Report to Stakeholders</w:t>
                                          </w:r>
                                        </w:p>
                                        <w:p w14:paraId="5C4E9956" w14:textId="77777777"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 xml:space="preserve">Reflection Meeting Guidance </w:t>
                                          </w:r>
                                        </w:p>
                                        <w:p w14:paraId="4E5D6C3B" w14:textId="77777777"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Project Progress Report Instructions</w:t>
                                          </w:r>
                                        </w:p>
                                        <w:p w14:paraId="710DF42A" w14:textId="77777777"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Project Progress Report Blank Template</w:t>
                                          </w:r>
                                        </w:p>
                                        <w:p w14:paraId="3F5CDC34" w14:textId="77777777"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Detailed M&amp;E Plan</w:t>
                                          </w:r>
                                        </w:p>
                                        <w:p w14:paraId="687894C6" w14:textId="77777777" w:rsidR="002F16F5" w:rsidRPr="00C9018C" w:rsidRDefault="002F16F5" w:rsidP="002F16F5">
                                          <w:pPr>
                                            <w:numPr>
                                              <w:ilvl w:val="1"/>
                                              <w:numId w:val="32"/>
                                            </w:numPr>
                                            <w:ind w:left="360" w:hanging="180"/>
                                            <w:contextualSpacing/>
                                            <w:rPr>
                                              <w:sz w:val="18"/>
                                              <w:szCs w:val="18"/>
                                              <w:u w:val="single"/>
                                            </w:rPr>
                                          </w:pPr>
                                          <w:r w:rsidRPr="00C9018C">
                                            <w:rPr>
                                              <w:sz w:val="18"/>
                                              <w:szCs w:val="18"/>
                                              <w:u w:val="single"/>
                                            </w:rPr>
                                            <w:t>M&amp;E Plan Matrix</w:t>
                                          </w:r>
                                        </w:p>
                                        <w:p w14:paraId="74F0609E" w14:textId="77777777" w:rsidR="002F16F5" w:rsidRPr="00C9018C" w:rsidRDefault="002F16F5" w:rsidP="002F16F5">
                                          <w:pPr>
                                            <w:numPr>
                                              <w:ilvl w:val="1"/>
                                              <w:numId w:val="32"/>
                                            </w:numPr>
                                            <w:ind w:left="360" w:hanging="180"/>
                                            <w:contextualSpacing/>
                                            <w:rPr>
                                              <w:sz w:val="18"/>
                                              <w:szCs w:val="18"/>
                                              <w:u w:val="single"/>
                                            </w:rPr>
                                          </w:pPr>
                                          <w:r w:rsidRPr="00C9018C">
                                            <w:rPr>
                                              <w:sz w:val="18"/>
                                              <w:szCs w:val="18"/>
                                              <w:u w:val="single"/>
                                            </w:rPr>
                                            <w:t>Indicator Tracking Table</w:t>
                                          </w:r>
                                        </w:p>
                                        <w:p w14:paraId="44B794CB" w14:textId="77777777" w:rsidR="002F16F5" w:rsidRPr="00C9018C" w:rsidRDefault="002F16F5" w:rsidP="002F16F5">
                                          <w:pPr>
                                            <w:numPr>
                                              <w:ilvl w:val="1"/>
                                              <w:numId w:val="32"/>
                                            </w:numPr>
                                            <w:ind w:left="360" w:hanging="180"/>
                                            <w:contextualSpacing/>
                                            <w:rPr>
                                              <w:sz w:val="18"/>
                                              <w:szCs w:val="18"/>
                                            </w:rPr>
                                          </w:pPr>
                                          <w:r w:rsidRPr="00C9018C">
                                            <w:rPr>
                                              <w:sz w:val="18"/>
                                              <w:szCs w:val="18"/>
                                              <w:u w:val="single"/>
                                            </w:rPr>
                                            <w:t>Activity Tracking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Elbow Connector 25"/>
                                  <wps:cNvCnPr>
                                    <a:stCxn id="47" idx="3"/>
                                    <a:endCxn id="14" idx="1"/>
                                  </wps:cNvCnPr>
                                  <wps:spPr>
                                    <a:xfrm>
                                      <a:off x="2187822" y="1228269"/>
                                      <a:ext cx="176970" cy="13712"/>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6" name="Elbow Connector 26"/>
                                  <wps:cNvCnPr>
                                    <a:stCxn id="14" idx="3"/>
                                    <a:endCxn id="20" idx="1"/>
                                  </wps:cNvCnPr>
                                  <wps:spPr>
                                    <a:xfrm flipV="1">
                                      <a:off x="4422207" y="1228244"/>
                                      <a:ext cx="226652" cy="13737"/>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3" name="Elbow Connector 43"/>
                                  <wps:cNvCnPr>
                                    <a:stCxn id="23" idx="3"/>
                                    <a:endCxn id="24" idx="1"/>
                                  </wps:cNvCnPr>
                                  <wps:spPr>
                                    <a:xfrm flipV="1">
                                      <a:off x="2132544" y="3858159"/>
                                      <a:ext cx="273119" cy="2647"/>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4" name="Elbow Connector 44"/>
                                <wps:cNvCnPr/>
                                <wps:spPr>
                                  <a:xfrm flipH="1">
                                    <a:off x="189845" y="1590625"/>
                                    <a:ext cx="6287356" cy="2639579"/>
                                  </a:xfrm>
                                  <a:prstGeom prst="bentConnector5">
                                    <a:avLst>
                                      <a:gd name="adj1" fmla="val -2239"/>
                                      <a:gd name="adj2" fmla="val 57299"/>
                                      <a:gd name="adj3" fmla="val 101935"/>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5" name="Rounded Rectangle 45"/>
                              <wps:cNvSpPr/>
                              <wps:spPr>
                                <a:xfrm>
                                  <a:off x="-1" y="-314553"/>
                                  <a:ext cx="6422745" cy="269306"/>
                                </a:xfrm>
                                <a:prstGeom prst="roundRect">
                                  <a:avLst/>
                                </a:prstGeom>
                                <a:gradFill flip="none" rotWithShape="1">
                                  <a:gsLst>
                                    <a:gs pos="0">
                                      <a:sysClr val="window" lastClr="FFFFFF">
                                        <a:shade val="30000"/>
                                        <a:satMod val="115000"/>
                                        <a:lumMod val="50000"/>
                                      </a:sysClr>
                                    </a:gs>
                                    <a:gs pos="10000">
                                      <a:sysClr val="window" lastClr="FFFFFF">
                                        <a:lumMod val="50000"/>
                                        <a:shade val="67500"/>
                                        <a:satMod val="115000"/>
                                      </a:sysClr>
                                    </a:gs>
                                    <a:gs pos="63000">
                                      <a:sysClr val="window" lastClr="FFFFFF">
                                        <a:lumMod val="50000"/>
                                        <a:shade val="100000"/>
                                        <a:satMod val="115000"/>
                                      </a:sysClr>
                                    </a:gs>
                                  </a:gsLst>
                                  <a:lin ang="16200000" scaled="1"/>
                                  <a:tileRect/>
                                </a:grad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14:paraId="4FCE0229" w14:textId="77777777" w:rsidR="002F16F5" w:rsidRPr="00BC3D1C" w:rsidRDefault="002F16F5" w:rsidP="002F16F5">
                                    <w:pPr>
                                      <w:jc w:val="center"/>
                                      <w:rPr>
                                        <w:b/>
                                        <w:bCs/>
                                        <w:color w:val="FFFFFF" w:themeColor="background1"/>
                                        <w:sz w:val="32"/>
                                        <w:szCs w:val="32"/>
                                      </w:rPr>
                                    </w:pPr>
                                    <w:r w:rsidRPr="00BC3D1C">
                                      <w:rPr>
                                        <w:b/>
                                        <w:bCs/>
                                        <w:color w:val="FFFFFF" w:themeColor="background1"/>
                                        <w:sz w:val="32"/>
                                        <w:szCs w:val="32"/>
                                      </w:rPr>
                                      <w:t>LINKING DMEL FRAMEWORK: PHASE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Elbow Connector 46"/>
                            <wps:cNvCnPr>
                              <a:stCxn id="24" idx="3"/>
                              <a:endCxn id="4" idx="1"/>
                            </wps:cNvCnPr>
                            <wps:spPr>
                              <a:xfrm flipV="1">
                                <a:off x="4357881" y="4374832"/>
                                <a:ext cx="217860" cy="8238"/>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g:grpSp>
                      <wps:wsp>
                        <wps:cNvPr id="47" name="Rounded Rectangle 47"/>
                        <wps:cNvSpPr/>
                        <wps:spPr>
                          <a:xfrm>
                            <a:off x="31797" y="616951"/>
                            <a:ext cx="2143119" cy="38516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404F30E" w14:textId="77777777" w:rsidR="002F16F5" w:rsidRPr="00C9018C" w:rsidRDefault="002F16F5" w:rsidP="002F16F5">
                              <w:pPr>
                                <w:jc w:val="center"/>
                                <w:rPr>
                                  <w:b/>
                                  <w:bCs/>
                                  <w:i/>
                                  <w:iCs/>
                                  <w:sz w:val="24"/>
                                  <w:szCs w:val="24"/>
                                </w:rPr>
                              </w:pPr>
                              <w:r>
                                <w:rPr>
                                  <w:b/>
                                  <w:bCs/>
                                  <w:i/>
                                  <w:iCs/>
                                  <w:sz w:val="24"/>
                                  <w:szCs w:val="24"/>
                                </w:rPr>
                                <w:t>Analyze</w:t>
                              </w:r>
                              <w:r w:rsidRPr="00C9018C">
                                <w:rPr>
                                  <w:b/>
                                  <w:bCs/>
                                  <w:i/>
                                  <w:iCs/>
                                  <w:sz w:val="24"/>
                                  <w:szCs w:val="24"/>
                                </w:rPr>
                                <w:t xml:space="preserve"> Problems and Solutions</w:t>
                              </w:r>
                            </w:p>
                            <w:p w14:paraId="4CED12F6" w14:textId="77777777" w:rsidR="002F16F5" w:rsidRPr="002A7D15" w:rsidRDefault="002F16F5" w:rsidP="002F16F5">
                              <w:pPr>
                                <w:pStyle w:val="ListParagraph"/>
                                <w:numPr>
                                  <w:ilvl w:val="0"/>
                                  <w:numId w:val="38"/>
                                </w:numPr>
                                <w:ind w:left="270" w:hanging="180"/>
                                <w:rPr>
                                  <w:b/>
                                  <w:bCs/>
                                  <w:sz w:val="18"/>
                                  <w:szCs w:val="18"/>
                                </w:rPr>
                              </w:pPr>
                              <w:r w:rsidRPr="002A7D15">
                                <w:rPr>
                                  <w:b/>
                                  <w:bCs/>
                                  <w:sz w:val="18"/>
                                  <w:szCs w:val="18"/>
                                </w:rPr>
                                <w:t>IFRC Project Planning  Guidance</w:t>
                              </w:r>
                              <w:r w:rsidR="00590F22">
                                <w:rPr>
                                  <w:b/>
                                  <w:bCs/>
                                  <w:sz w:val="18"/>
                                  <w:szCs w:val="18"/>
                                </w:rPr>
                                <w:t xml:space="preserve"> Manual</w:t>
                              </w:r>
                            </w:p>
                            <w:p w14:paraId="3DFD4E05" w14:textId="77777777" w:rsidR="002F16F5" w:rsidRPr="002A7D15" w:rsidRDefault="002F16F5" w:rsidP="002F16F5">
                              <w:pPr>
                                <w:pStyle w:val="ListParagraph"/>
                                <w:ind w:left="180"/>
                                <w:rPr>
                                  <w:b/>
                                  <w:bCs/>
                                  <w:sz w:val="18"/>
                                  <w:szCs w:val="18"/>
                                </w:rPr>
                              </w:pPr>
                            </w:p>
                            <w:p w14:paraId="39A6E9D0" w14:textId="77777777" w:rsidR="002F16F5" w:rsidRPr="00534513" w:rsidRDefault="002F16F5" w:rsidP="002F16F5">
                              <w:pPr>
                                <w:pStyle w:val="ListParagraph"/>
                                <w:numPr>
                                  <w:ilvl w:val="0"/>
                                  <w:numId w:val="28"/>
                                </w:numPr>
                                <w:ind w:left="180" w:hanging="180"/>
                                <w:rPr>
                                  <w:sz w:val="18"/>
                                  <w:szCs w:val="18"/>
                                </w:rPr>
                              </w:pPr>
                              <w:r w:rsidRPr="00C9018C">
                                <w:rPr>
                                  <w:sz w:val="18"/>
                                  <w:szCs w:val="18"/>
                                  <w:u w:val="single"/>
                                </w:rPr>
                                <w:t>Problem-Objectives Tree Template</w:t>
                              </w:r>
                            </w:p>
                            <w:p w14:paraId="53649BCA" w14:textId="77777777" w:rsidR="002F16F5" w:rsidRPr="008A2BDF" w:rsidRDefault="002F16F5" w:rsidP="008A2BDF">
                              <w:pPr>
                                <w:pStyle w:val="ListParagraph"/>
                                <w:numPr>
                                  <w:ilvl w:val="0"/>
                                  <w:numId w:val="28"/>
                                </w:numPr>
                                <w:ind w:left="180" w:hanging="180"/>
                                <w:rPr>
                                  <w:sz w:val="18"/>
                                  <w:szCs w:val="18"/>
                                </w:rPr>
                              </w:pPr>
                              <w:r>
                                <w:rPr>
                                  <w:sz w:val="18"/>
                                  <w:szCs w:val="18"/>
                                  <w:u w:val="single"/>
                                </w:rPr>
                                <w:t xml:space="preserve">Project Design Workbook </w:t>
                              </w:r>
                            </w:p>
                            <w:p w14:paraId="55B97C4F" w14:textId="77777777" w:rsidR="002F16F5" w:rsidRPr="00534513" w:rsidRDefault="002F16F5" w:rsidP="002F16F5">
                              <w:pPr>
                                <w:pStyle w:val="ListParagraph"/>
                                <w:numPr>
                                  <w:ilvl w:val="1"/>
                                  <w:numId w:val="28"/>
                                </w:numPr>
                                <w:ind w:left="450" w:hanging="180"/>
                                <w:rPr>
                                  <w:sz w:val="18"/>
                                  <w:szCs w:val="18"/>
                                </w:rPr>
                              </w:pPr>
                              <w:r>
                                <w:rPr>
                                  <w:sz w:val="18"/>
                                  <w:szCs w:val="18"/>
                                  <w:u w:val="single"/>
                                </w:rPr>
                                <w:t>Problem Tree Documentation</w:t>
                              </w:r>
                            </w:p>
                            <w:p w14:paraId="47E2BA11" w14:textId="77777777" w:rsidR="002F16F5" w:rsidRDefault="002F16F5" w:rsidP="002F16F5">
                              <w:pPr>
                                <w:pStyle w:val="ListParagraph"/>
                                <w:numPr>
                                  <w:ilvl w:val="1"/>
                                  <w:numId w:val="28"/>
                                </w:numPr>
                                <w:ind w:left="450" w:hanging="180"/>
                                <w:rPr>
                                  <w:sz w:val="18"/>
                                  <w:szCs w:val="18"/>
                                  <w:u w:val="single"/>
                                </w:rPr>
                              </w:pPr>
                              <w:r>
                                <w:rPr>
                                  <w:sz w:val="18"/>
                                  <w:szCs w:val="18"/>
                                  <w:u w:val="single"/>
                                </w:rPr>
                                <w:t>Problem to Objectives</w:t>
                              </w:r>
                            </w:p>
                            <w:p w14:paraId="6008F012" w14:textId="77777777" w:rsidR="002F16F5" w:rsidRPr="008A2BDF" w:rsidRDefault="002F16F5" w:rsidP="008A2BDF">
                              <w:pPr>
                                <w:ind w:left="270"/>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1pt;margin-top:-6.05pt;width:557.85pt;height:634.85pt;z-index:251703296;mso-width-relative:margin;mso-height-relative:margin" coordorigin="" coordsize="64940,80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m0FwkAAGJBAAAOAAAAZHJzL2Uyb0RvYy54bWzsXFtz27oRfu9M/wOH74kE8K6JciZxLu1M&#10;ek4mSZtnmKQkdiiSJanI7q/vtwBIQRcmkh3LPY78IJMECOwCu98udld68dvNMre+pXWTlcXUZs/H&#10;tpUWcZlkxXxq//PLu2ehbTWtKBKRl0U6tW/Txv7t5V//8mJdTVJeLso8SWsLgxTNZF1N7UXbVpPR&#10;qIkX6VI0z8sqLdA4K+ulaHFbz0dJLdYYfZmP+Hjsj9ZlnVR1GadNg6dvVKP9Uo4/m6Vx+8ds1qSt&#10;lU9t0NbKz1p+XtPn6OULMZnXolpksSZD3IGKpcgKTNoP9Ua0wlrV2d5Qyyyuy6actc/jcjkqZ7Ms&#10;TiUP4IaNd7h5X5erSvIyn6znVb9MWNqddbrzsPHv3z7WVpZMbW5bhVhii+SsFqelWVfzCXq8r6vP&#10;1cdaP5irO+L2ZlYv6T/4sG7kot72i5retFaMh8E4dP0IYhCjLRz73OeOWvZ4gb3ZvMe6p2/1m74b&#10;uWPH2Xtz1E08Ivp6cvqbnm7NGUYwOZOz34kzTWHH2RB9YtJzFjjMsy0wfpg5L1LMeV7AoyCgBRhk&#10;DvrRbESguZ8IfF6IKpWS1dAG64Vyu4X6VK6KJE2sT9AfUczz1HKJtnUle/ey0EwaiMUBQXC9wAtc&#10;SBQ4d3jg+VgFvC8m3dKxiHu+gw4kFJxFoevIGXruxaSqm/Z9Wi4tupjaUIUiIXqkmolvH5pWrVbX&#10;j4aHIifvsjy36rL9mrULySYtvmxs8I66sKoSCziWj5vb5iqvrW8CCAFgScr1F1BpW7loWjSgm/yT&#10;fdusaFVPjx4qnhrR/qNM1GNH9VWUqZHlls4bc2KH3r7H5E5wj8mZIpHouRvrTFIvt3OL9X5JsIk7&#10;rOPJvFv9PCssyBR2xQeAEyNWE4s8BQRJJaG+ehuJxryw1lM78jj0KBawELNcYHfiZYUXmmJuWyKf&#10;w/TEba1WtMwzKQOnMtgsRJKqXYwOc8jG3fNtDhtzShLHN6JZqJFkk1brvCCSUmmUtCSWqzatPy+S&#10;tXWdr+pPAiy5akmSjIReLpBtJRnE0JMtWK1t2dZyVM+veymWq6qei7xaCC2aIa21lkzVXYpmT4O8&#10;M8gDunYKTlftzfUN3qbL6zK5BWSAEFIiq6nidxnY/gCN+Shq2E88hE/Q/oGPWV5i/0p9ZVuLsv7v&#10;oefUH5iGVttawx5jc/+zEnUKRfx7AWWNmOti2FbeAF84rYTZcm22FKvlVQmFZpI6eUn927y7nNXl&#10;8itch1c0K5pEEWPuqQ3RUpdXLam+bcH1iNNXr+Q1THYl2g/F5yruQIW2+8vNV1FXGqdagMfvZYev&#10;YrKDVKovCUJRvlq15SyTMLZZVewC3QDrlRmbk7XdtWhBB9TKVkvDcaJF27VMHTL7LueBS8oGZDbs&#10;0pFG7fDL0BflKhxpseEtmBY7JLE9H3/PIDVg/pnDXM/rfZW3vVfyc3hkmMVkEvenc8l4GBAyglzG&#10;WBBok9RvJg/9yOk2k7m+70kza2wmC2F81QiO57Gwb+/5xRSO52uBYG4Qsm1TfeSesh0HE/en88s5&#10;jxxoJfg1qd3wCzvBtMfobWg1+YVfwqE/tMEAdA7eQQZ12DDsOV6ILlIDGEQAI6LPqUJMdGxt8F0c&#10;TzZArsHxQWIfluMz+KIQMr16+86oEkCCSfiuP/ZGueO7QaS80a097xaRj+GtMi3i3I9cV6lJv+MX&#10;b/Q7rvDFG714o91J66zeqAxbaKt5cUrP55SeAf3Ju1e2cx/90SYdhyPR3/XdMKRAi7b4vYvToT/c&#10;pjDytJPEfd8P4e2Y9v6M6G8e46LXr1+DbnJOTow7GKe7wcDDD2c6CtYHZzKjDD+c6qiIws5UsM2P&#10;E1IY4ObU8IHBjgwSUNiKtvpJxw90oFmr7yWMcK4wwjkQuz/tHEBsffI5ErGNMw/3A+a5+gzeA3bk&#10;hQ7TBzTuBCEFBx8JsC/B49Pi5kdBvVxUeeAm8/VoSH/C3p6K/hsOfzHw75HgAv5PCfy/E6zhMlp4&#10;fLDGHXu+r4I1PGBjHunU6Rb6cwRPZeqQRx6ik4+F/gO+4MVdnzSGf/uoID6wRacCtsHOL4bYvfpe&#10;EPs8iL3Jp6hs64OXfVACSQVb3ubX5dq6KosChRZlbSm/WmP3VaFqPVAWcVPIk5wLHzxLUOPTOehF&#10;0jVR+F42qZz+1hB0M1A4wlkYhFyhP+M8RDCesN0oHAn8CFkuCf7MCVQSaThOf50Wbc+OI2MpMiFL&#10;Q84TzbVI/g1zMlvmyFyjDMQyCxl0b8xg1pkUJR3XJWGqPoFTdh5UPVSBgjrdHIM8CBaJLH9bJFZ7&#10;W6GaS9R1udb28U9egaAAiJaCJEhnyM9xtEVmaEA/ZKBwS7hR+9LrR68E+/pBAc5j9cOa5Vn1r67i&#10;QNfauUhj8rFKZEpNcXXmtvOTOEKZHjSJ3CRoirNdXbaRZ123cNGUi6acUJraFbho2e8KCPsg0K4l&#10;UTGcQU1BSeiQJcH54X6awpkDeMYoVDQQeiFDUH3LpnDUwjBdicmRKv7+aeKiKE9bUc7ufpFoHjYv&#10;CtINpYHY0p3pPEnj8Lcd42AU9UDaUXO9U37rmzU93HdwiJY6caQj5R3pSD3j3NG6ZjpbMEqGs4XK&#10;5wN9gAebPmzMqIpJOUEXj0zWzP5f1IQe8MjOrz796WU/8aCKu7QC/bhQ6FDhX+dObdVF4ljijH9q&#10;kphcvKld4DsyuwW+JxavG4Xr7+SfqoreFDfLEnVlAM3ybWZE5vPVsq9oNw9DO1XdlIFVlfQy26sm&#10;2guaHybo4BTwnTd0+gGm/h6dAKtBgnzi8icTpFPa0nU4vHL7FOHJ0VlqSvPnKX3FQQHdfhU8kl5U&#10;pvD4h0yw9Sc/S1I1O9xKlDiTiBFCXMJbTzS85Q4e39GiNx91pPvhrf7ksX98v++ZxHW8IAxVnbnr&#10;BG6I70JJYOnMDWdB6Os4V8gdWQEPreu+cNcFoy6H918izGU6VeY14daDh4cpyjtUi6cOy0c7WDBg&#10;kQpZ+cyPvJ3MHmfu5iCOkzrzUZWnbOGA3NcP9qXAgbTRJbN3yew9Gdent34X1+eMrg++yK9qmtSP&#10;DtAvBZj3Mrsx6X8a4eX/AAAA//8DAFBLAwQUAAYACAAAACEAVUqkoOEAAAALAQAADwAAAGRycy9k&#10;b3ducmV2LnhtbEyPQWvCQBCF74X+h2UKvelmU2JLzEZE2p6kUC0Ub2MyJsHsbsiuSfz3HU/1NDO8&#10;x5vvZavJtGKg3jfOalDzCATZwpWNrTT87D9mbyB8QFti6yxpuJKHVf74kGFautF+07ALleAQ61PU&#10;UIfQpVL6oiaDfu46sqydXG8w8NlXsuxx5HDTyjiKFtJgY/lDjR1tairOu4vR8DniuH5R78P2fNpc&#10;D/vk63erSOvnp2m9BBFoCv9muOEzOuTMdHQXW3rRapjFbOShYgXipiuVJCCOvMXJ6wJknsn7Dvkf&#10;AAAA//8DAFBLAQItABQABgAIAAAAIQC2gziS/gAAAOEBAAATAAAAAAAAAAAAAAAAAAAAAABbQ29u&#10;dGVudF9UeXBlc10ueG1sUEsBAi0AFAAGAAgAAAAhADj9If/WAAAAlAEAAAsAAAAAAAAAAAAAAAAA&#10;LwEAAF9yZWxzLy5yZWxzUEsBAi0AFAAGAAgAAAAhAI+3ubQXCQAAYkEAAA4AAAAAAAAAAAAAAAAA&#10;LgIAAGRycy9lMm9Eb2MueG1sUEsBAi0AFAAGAAgAAAAhAFVKpKDhAAAACwEAAA8AAAAAAAAAAAAA&#10;AAAAcQsAAGRycy9kb3ducmV2LnhtbFBLBQYAAAAABAAEAPMAAAB/DAAAAAA=&#10;">
                <v:group id="Group 3" o:spid="_x0000_s1027" style="position:absolute;width:64940;height:80626" coordorigin="73" coordsize="64940,5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Rounded Rectangle 4" o:spid="_x0000_s1028" style="position:absolute;left:45757;top:32756;width:19256;height:2198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25QsMA&#10;AADaAAAADwAAAGRycy9kb3ducmV2LnhtbESPQWvCQBSE7wX/w/IEb3WjlirRTRCh0F5aqoJ4e2Sf&#10;STD7NmQ3yfrvu4VCj8PMfMPs8mAaMVDnassKFvMEBHFhdc2lgvPp7XkDwnlkjY1lUvAgB3k2edph&#10;qu3I3zQcfSkihF2KCirv21RKV1Rk0M1tSxy9m+0M+ii7UuoOxwg3jVwmyas0WHNcqLClQ0XF/dgb&#10;Bf3Z2k24fxzWn/UtPPi6WoxfF6Vm07DfgvAU/H/4r/2uFbzA75V4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25QsMAAADa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426E141D" w14:textId="77777777" w:rsidR="002F16F5" w:rsidRPr="00C9018C" w:rsidRDefault="002F16F5" w:rsidP="002F16F5">
                          <w:pPr>
                            <w:jc w:val="center"/>
                            <w:rPr>
                              <w:b/>
                              <w:bCs/>
                              <w:i/>
                              <w:iCs/>
                              <w:sz w:val="24"/>
                              <w:szCs w:val="24"/>
                            </w:rPr>
                          </w:pPr>
                          <w:r w:rsidRPr="00C9018C">
                            <w:rPr>
                              <w:b/>
                              <w:bCs/>
                              <w:i/>
                              <w:iCs/>
                              <w:sz w:val="24"/>
                              <w:szCs w:val="24"/>
                            </w:rPr>
                            <w:t>Evaluate the Project</w:t>
                          </w:r>
                        </w:p>
                        <w:p w14:paraId="140678A0" w14:textId="77777777" w:rsidR="002F16F5" w:rsidRPr="000848E6" w:rsidRDefault="002F16F5" w:rsidP="002F16F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Preparing for an Evaluation</w:t>
                          </w:r>
                        </w:p>
                        <w:p w14:paraId="574E4EAA" w14:textId="77777777" w:rsidR="002F16F5" w:rsidRPr="000848E6" w:rsidRDefault="002F16F5" w:rsidP="002F16F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Managing and Implementing an Evaluation</w:t>
                          </w:r>
                        </w:p>
                        <w:p w14:paraId="722CC6F7" w14:textId="77777777" w:rsidR="002F16F5" w:rsidRPr="000848E6" w:rsidRDefault="002F16F5" w:rsidP="002F16F5">
                          <w:pPr>
                            <w:spacing w:after="0" w:line="240" w:lineRule="auto"/>
                            <w:rPr>
                              <w:rFonts w:ascii="Calibri" w:eastAsia="Calibri" w:hAnsi="Calibri" w:cs="Cordia New"/>
                              <w:b/>
                              <w:bCs/>
                              <w:sz w:val="18"/>
                              <w:szCs w:val="18"/>
                            </w:rPr>
                          </w:pPr>
                        </w:p>
                        <w:p w14:paraId="3AD9F18F" w14:textId="77777777" w:rsidR="002F16F5" w:rsidRPr="000848E6" w:rsidRDefault="00564990" w:rsidP="002F16F5">
                          <w:pPr>
                            <w:numPr>
                              <w:ilvl w:val="0"/>
                              <w:numId w:val="33"/>
                            </w:numPr>
                            <w:spacing w:after="0" w:line="240" w:lineRule="auto"/>
                            <w:ind w:left="270" w:hanging="270"/>
                            <w:rPr>
                              <w:rFonts w:ascii="Calibri" w:eastAsia="Calibri" w:hAnsi="Calibri" w:cs="Cordia New"/>
                              <w:sz w:val="18"/>
                              <w:szCs w:val="18"/>
                              <w:u w:val="single"/>
                            </w:rPr>
                          </w:pPr>
                          <w:r>
                            <w:rPr>
                              <w:rFonts w:ascii="Calibri" w:eastAsia="Calibri" w:hAnsi="Calibri" w:cs="Cordia New"/>
                              <w:sz w:val="18"/>
                              <w:szCs w:val="18"/>
                              <w:u w:val="single"/>
                            </w:rPr>
                            <w:t>Project Evaluation Criteria Recommendations</w:t>
                          </w:r>
                        </w:p>
                        <w:p w14:paraId="5614D024"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Question Guidance</w:t>
                          </w:r>
                        </w:p>
                        <w:p w14:paraId="7781E312"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Use Plan</w:t>
                          </w:r>
                        </w:p>
                        <w:p w14:paraId="4CF11C41"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 xml:space="preserve">Evaluation </w:t>
                          </w:r>
                          <w:proofErr w:type="spellStart"/>
                          <w:r w:rsidRPr="000848E6">
                            <w:rPr>
                              <w:rFonts w:ascii="Calibri" w:eastAsia="Calibri" w:hAnsi="Calibri" w:cs="Cordia New"/>
                              <w:sz w:val="18"/>
                              <w:szCs w:val="18"/>
                              <w:u w:val="single"/>
                            </w:rPr>
                            <w:t>ToR</w:t>
                          </w:r>
                          <w:proofErr w:type="spellEnd"/>
                          <w:r w:rsidRPr="000848E6">
                            <w:rPr>
                              <w:rFonts w:ascii="Calibri" w:eastAsia="Calibri" w:hAnsi="Calibri" w:cs="Cordia New"/>
                              <w:sz w:val="18"/>
                              <w:szCs w:val="18"/>
                              <w:u w:val="single"/>
                            </w:rPr>
                            <w:t xml:space="preserve"> Guidance</w:t>
                          </w:r>
                        </w:p>
                        <w:p w14:paraId="58D5C70C"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 xml:space="preserve">Evaluation </w:t>
                          </w:r>
                          <w:proofErr w:type="spellStart"/>
                          <w:r w:rsidRPr="000848E6">
                            <w:rPr>
                              <w:rFonts w:ascii="Calibri" w:eastAsia="Calibri" w:hAnsi="Calibri" w:cs="Cordia New"/>
                              <w:sz w:val="18"/>
                              <w:szCs w:val="18"/>
                              <w:u w:val="single"/>
                            </w:rPr>
                            <w:t>ToR</w:t>
                          </w:r>
                          <w:proofErr w:type="spellEnd"/>
                          <w:r w:rsidRPr="000848E6">
                            <w:rPr>
                              <w:rFonts w:ascii="Calibri" w:eastAsia="Calibri" w:hAnsi="Calibri" w:cs="Cordia New"/>
                              <w:sz w:val="18"/>
                              <w:szCs w:val="18"/>
                              <w:u w:val="single"/>
                            </w:rPr>
                            <w:t xml:space="preserve"> Blank Template</w:t>
                          </w:r>
                        </w:p>
                        <w:p w14:paraId="1C42049B"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Report Guidance</w:t>
                          </w:r>
                        </w:p>
                        <w:p w14:paraId="2BB781B5" w14:textId="77777777" w:rsidR="002F16F5" w:rsidRPr="000848E6" w:rsidRDefault="002F16F5" w:rsidP="002F16F5">
                          <w:pPr>
                            <w:numPr>
                              <w:ilvl w:val="0"/>
                              <w:numId w:val="33"/>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Management Response Plan</w:t>
                          </w:r>
                        </w:p>
                      </w:txbxContent>
                    </v:textbox>
                  </v:roundrect>
                  <v:group id="Group 7" o:spid="_x0000_s1029" style="position:absolute;left:73;width:64227;height:55729" coordorigin="73" coordsize="64227,5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0" style="position:absolute;left:73;width:64227;height:55729" coordorigin=",-3145" coordsize="64227,557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11" o:spid="_x0000_s1031" style="position:absolute;left:1287;top:1117;width:62869;height:51467" coordorigin="1898,3551" coordsize="62873,5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2" style="position:absolute;left:2229;top:3551;width:62525;height:51478" coordorigin="1742,-1052" coordsize="62535,5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3" style="position:absolute;left:1742;top:-1052;width:62536;height:51552" coordorigin="1742,-1052" coordsize="62535,51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ounded Rectangle 14" o:spid="_x0000_s1034" style="position:absolute;left:23647;top:-1052;width:20575;height:269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ALMIA&#10;AADbAAAADwAAAGRycy9kb3ducmV2LnhtbERPTWvCQBC9F/wPywje6kYtVaKbIEKhvbRUBfE2ZMck&#10;mJ0N2U2y/vtuodDbPN7n7PJgGjFQ52rLChbzBARxYXXNpYLz6e15A8J5ZI2NZVLwIAd5NnnaYart&#10;yN80HH0pYgi7FBVU3replK6oyKCb25Y4cjfbGfQRdqXUHY4x3DRymSSv0mDNsaHClg4VFfdjbxT0&#10;Z2s34f5xWH/Wt/Dg62oxfl2Umk3DfgvCU/D/4j/3u47zX+D3l3i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YAswgAAANsAAAAPAAAAAAAAAAAAAAAAAJgCAABkcnMvZG93&#10;bnJldi54bWxQSwUGAAAAAAQABAD1AAAAhwMAAAAA&#10;" fillcolor="#bcbcbc">
                              <v:fill color2="#ededed" rotate="t" angle="180" colors="0 #bcbcbc;22938f #d0d0d0;1 #ededed" focus="100%" type="gradient"/>
                              <v:shadow on="t" color="black" opacity="24903f" origin=",.5" offset="0,.55556mm"/>
                              <v:textbox>
                                <w:txbxContent>
                                  <w:p w14:paraId="6F24EE1C" w14:textId="77777777" w:rsidR="002F16F5" w:rsidRPr="00C9018C" w:rsidRDefault="002F16F5" w:rsidP="002F16F5">
                                    <w:pPr>
                                      <w:jc w:val="center"/>
                                      <w:rPr>
                                        <w:b/>
                                        <w:bCs/>
                                        <w:i/>
                                        <w:iCs/>
                                        <w:sz w:val="24"/>
                                        <w:szCs w:val="24"/>
                                      </w:rPr>
                                    </w:pPr>
                                    <w:r w:rsidRPr="00C9018C">
                                      <w:rPr>
                                        <w:b/>
                                        <w:bCs/>
                                        <w:i/>
                                        <w:iCs/>
                                        <w:sz w:val="24"/>
                                        <w:szCs w:val="24"/>
                                      </w:rPr>
                                      <w:t>Develop Conceptual Framework</w:t>
                                    </w:r>
                                  </w:p>
                                  <w:p w14:paraId="76CFA2E7" w14:textId="77777777" w:rsidR="002F16F5" w:rsidRPr="002A7D15" w:rsidRDefault="002F16F5" w:rsidP="002F16F5">
                                    <w:pPr>
                                      <w:pStyle w:val="ListParagraph"/>
                                      <w:numPr>
                                        <w:ilvl w:val="0"/>
                                        <w:numId w:val="37"/>
                                      </w:numPr>
                                      <w:ind w:left="270" w:hanging="180"/>
                                      <w:rPr>
                                        <w:b/>
                                        <w:bCs/>
                                        <w:sz w:val="18"/>
                                        <w:szCs w:val="18"/>
                                      </w:rPr>
                                    </w:pPr>
                                    <w:r w:rsidRPr="002A7D15">
                                      <w:rPr>
                                        <w:b/>
                                        <w:bCs/>
                                        <w:sz w:val="18"/>
                                        <w:szCs w:val="18"/>
                                      </w:rPr>
                                      <w:t>IFRC Project Planning  Guidance</w:t>
                                    </w:r>
                                    <w:r w:rsidR="00590F22">
                                      <w:rPr>
                                        <w:b/>
                                        <w:bCs/>
                                        <w:sz w:val="18"/>
                                        <w:szCs w:val="18"/>
                                      </w:rPr>
                                      <w:t xml:space="preserve"> Manual</w:t>
                                    </w:r>
                                  </w:p>
                                  <w:p w14:paraId="16A965FE"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Results Framework</w:t>
                                    </w:r>
                                  </w:p>
                                  <w:p w14:paraId="7BBA6E4D"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Logframe Cheat Sheet</w:t>
                                    </w:r>
                                  </w:p>
                                  <w:p w14:paraId="3A26868B"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 xml:space="preserve">LWR Logframe </w:t>
                                    </w:r>
                                  </w:p>
                                  <w:p w14:paraId="73046506" w14:textId="77777777"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Template</w:t>
                                    </w:r>
                                  </w:p>
                                  <w:p w14:paraId="0AA491EA" w14:textId="77777777"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Definitions</w:t>
                                    </w:r>
                                  </w:p>
                                  <w:p w14:paraId="667E85B6" w14:textId="77777777" w:rsidR="002F16F5" w:rsidRPr="00C9018C" w:rsidRDefault="002F16F5" w:rsidP="002F16F5">
                                    <w:pPr>
                                      <w:numPr>
                                        <w:ilvl w:val="1"/>
                                        <w:numId w:val="29"/>
                                      </w:numPr>
                                      <w:ind w:left="360" w:hanging="180"/>
                                      <w:contextualSpacing/>
                                      <w:rPr>
                                        <w:sz w:val="18"/>
                                        <w:szCs w:val="18"/>
                                        <w:u w:val="single"/>
                                      </w:rPr>
                                    </w:pPr>
                                    <w:r w:rsidRPr="00C9018C">
                                      <w:rPr>
                                        <w:sz w:val="18"/>
                                        <w:szCs w:val="18"/>
                                        <w:u w:val="single"/>
                                      </w:rPr>
                                      <w:t>Example</w:t>
                                    </w:r>
                                  </w:p>
                                  <w:p w14:paraId="1EDC90CE"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Logframe Master Translator</w:t>
                                    </w:r>
                                  </w:p>
                                  <w:p w14:paraId="0EABE1B7" w14:textId="77777777" w:rsidR="00D05DF0" w:rsidRDefault="00D05DF0" w:rsidP="002F16F5">
                                    <w:pPr>
                                      <w:numPr>
                                        <w:ilvl w:val="0"/>
                                        <w:numId w:val="29"/>
                                      </w:numPr>
                                      <w:ind w:left="180" w:hanging="180"/>
                                      <w:contextualSpacing/>
                                      <w:rPr>
                                        <w:sz w:val="18"/>
                                        <w:szCs w:val="18"/>
                                        <w:u w:val="single"/>
                                      </w:rPr>
                                    </w:pPr>
                                    <w:r>
                                      <w:rPr>
                                        <w:sz w:val="18"/>
                                        <w:szCs w:val="18"/>
                                        <w:u w:val="single"/>
                                      </w:rPr>
                                      <w:t>Project Design Workbook Instructions</w:t>
                                    </w:r>
                                  </w:p>
                                  <w:p w14:paraId="72FEE9C4" w14:textId="77777777" w:rsidR="002F16F5" w:rsidRPr="00C9018C" w:rsidRDefault="002F16F5" w:rsidP="002F16F5">
                                    <w:pPr>
                                      <w:numPr>
                                        <w:ilvl w:val="0"/>
                                        <w:numId w:val="29"/>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14:paraId="385AFE90" w14:textId="77777777" w:rsidR="002F16F5" w:rsidRPr="00C9018C" w:rsidRDefault="008A2BDF" w:rsidP="002F16F5">
                                    <w:pPr>
                                      <w:numPr>
                                        <w:ilvl w:val="0"/>
                                        <w:numId w:val="27"/>
                                      </w:numPr>
                                      <w:ind w:left="360" w:hanging="180"/>
                                      <w:contextualSpacing/>
                                      <w:rPr>
                                        <w:sz w:val="18"/>
                                        <w:szCs w:val="18"/>
                                        <w:u w:val="single"/>
                                      </w:rPr>
                                    </w:pPr>
                                    <w:r>
                                      <w:rPr>
                                        <w:sz w:val="18"/>
                                        <w:szCs w:val="18"/>
                                        <w:u w:val="single"/>
                                      </w:rPr>
                                      <w:t>Problem Tree Documentation</w:t>
                                    </w:r>
                                  </w:p>
                                  <w:p w14:paraId="15E4A59E" w14:textId="77777777" w:rsidR="002F16F5" w:rsidRDefault="00725E69" w:rsidP="002F16F5">
                                    <w:pPr>
                                      <w:numPr>
                                        <w:ilvl w:val="0"/>
                                        <w:numId w:val="27"/>
                                      </w:numPr>
                                      <w:ind w:left="360" w:hanging="180"/>
                                      <w:contextualSpacing/>
                                      <w:rPr>
                                        <w:sz w:val="18"/>
                                        <w:szCs w:val="18"/>
                                        <w:u w:val="single"/>
                                      </w:rPr>
                                    </w:pPr>
                                    <w:r>
                                      <w:rPr>
                                        <w:sz w:val="18"/>
                                        <w:szCs w:val="18"/>
                                        <w:u w:val="single"/>
                                      </w:rPr>
                                      <w:t>Problem to Objectives</w:t>
                                    </w:r>
                                  </w:p>
                                  <w:p w14:paraId="7FB266ED" w14:textId="77777777" w:rsidR="002F16F5" w:rsidRPr="006B0A8B" w:rsidRDefault="002F16F5" w:rsidP="002F16F5">
                                    <w:pPr>
                                      <w:numPr>
                                        <w:ilvl w:val="0"/>
                                        <w:numId w:val="27"/>
                                      </w:numPr>
                                      <w:ind w:left="360" w:hanging="180"/>
                                      <w:contextualSpacing/>
                                      <w:rPr>
                                        <w:sz w:val="18"/>
                                        <w:szCs w:val="18"/>
                                        <w:u w:val="single"/>
                                      </w:rPr>
                                    </w:pPr>
                                    <w:r w:rsidRPr="00C9018C">
                                      <w:rPr>
                                        <w:sz w:val="18"/>
                                        <w:szCs w:val="18"/>
                                        <w:u w:val="single"/>
                                      </w:rPr>
                                      <w:t>Results Framework</w:t>
                                    </w:r>
                                  </w:p>
                                  <w:p w14:paraId="7A238BB4" w14:textId="77777777" w:rsidR="002F16F5" w:rsidRDefault="002F16F5" w:rsidP="002F16F5">
                                    <w:pPr>
                                      <w:numPr>
                                        <w:ilvl w:val="0"/>
                                        <w:numId w:val="27"/>
                                      </w:numPr>
                                      <w:ind w:left="360" w:hanging="180"/>
                                      <w:contextualSpacing/>
                                      <w:rPr>
                                        <w:sz w:val="18"/>
                                        <w:szCs w:val="18"/>
                                        <w:u w:val="single"/>
                                      </w:rPr>
                                    </w:pPr>
                                    <w:r w:rsidRPr="00C9018C">
                                      <w:rPr>
                                        <w:sz w:val="18"/>
                                        <w:szCs w:val="18"/>
                                        <w:u w:val="single"/>
                                      </w:rPr>
                                      <w:t>Logframe</w:t>
                                    </w:r>
                                  </w:p>
                                  <w:p w14:paraId="40B3711A" w14:textId="77777777" w:rsidR="002F16F5" w:rsidRPr="00C9018C" w:rsidRDefault="002F16F5" w:rsidP="002F16F5">
                                    <w:pPr>
                                      <w:numPr>
                                        <w:ilvl w:val="0"/>
                                        <w:numId w:val="27"/>
                                      </w:numPr>
                                      <w:ind w:left="360" w:hanging="180"/>
                                      <w:contextualSpacing/>
                                      <w:rPr>
                                        <w:sz w:val="18"/>
                                        <w:szCs w:val="18"/>
                                        <w:u w:val="single"/>
                                      </w:rPr>
                                    </w:pPr>
                                    <w:r>
                                      <w:rPr>
                                        <w:sz w:val="18"/>
                                        <w:szCs w:val="18"/>
                                        <w:u w:val="single"/>
                                      </w:rPr>
                                      <w:t>Work Plan</w:t>
                                    </w:r>
                                  </w:p>
                                </w:txbxContent>
                              </v:textbox>
                            </v:roundrect>
                            <v:roundrect id="Rounded Rectangle 20" o:spid="_x0000_s1035" style="position:absolute;left:46488;top:-1051;width:17790;height:266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t8IA&#10;AADbAAAADwAAAGRycy9kb3ducmV2LnhtbERPy2qDQBTdB/oPww10l4wxUIrNRKSlIKEU89h0d+Pc&#10;qNS5o87U6N93FoUuD+e9SyfTipEG11hWsFlHIIhLqxuuFFzO76tnEM4ja2wtk4KZHKT7h8UOE23v&#10;fKTx5CsRQtglqKD2vkukdGVNBt3adsSBu9nBoA9wqKQe8B7CTSvjKHqSBhsODTV29FpT+X36MQq+&#10;eM6L4hgVH9u3ue/tZ3XFQ6bU43LKXkB4mvy/+M+dawVxWB++h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M+e3wgAAANsAAAAPAAAAAAAAAAAAAAAAAJgCAABkcnMvZG93&#10;bnJldi54bWxQSwUGAAAAAAQABAD1AAAAhwMAAAAA&#10;" fillcolor="#dafda7" strokecolor="#98b954">
                              <v:fill color2="#f5ffe6" rotate="t" angle="180" colors="0 #dafda7;22938f #e4fdc2;1 #f5ffe6" focus="100%" type="gradient"/>
                              <v:shadow on="t" color="black" opacity="24903f" origin=",.5" offset="0,.55556mm"/>
                              <v:textbox>
                                <w:txbxContent>
                                  <w:p w14:paraId="00AFF707" w14:textId="77777777" w:rsidR="002F16F5" w:rsidRPr="00C9018C" w:rsidRDefault="002F16F5" w:rsidP="002F16F5">
                                    <w:pPr>
                                      <w:jc w:val="center"/>
                                      <w:rPr>
                                        <w:b/>
                                        <w:bCs/>
                                        <w:i/>
                                        <w:iCs/>
                                        <w:sz w:val="24"/>
                                        <w:szCs w:val="24"/>
                                      </w:rPr>
                                    </w:pPr>
                                    <w:r w:rsidRPr="00C9018C">
                                      <w:rPr>
                                        <w:b/>
                                        <w:bCs/>
                                        <w:i/>
                                        <w:iCs/>
                                        <w:sz w:val="24"/>
                                        <w:szCs w:val="24"/>
                                      </w:rPr>
                                      <w:t>Develop Initial M&amp;E Plan</w:t>
                                    </w:r>
                                  </w:p>
                                  <w:p w14:paraId="79A46C2E" w14:textId="77777777" w:rsidR="002F16F5" w:rsidRPr="00C9018C" w:rsidRDefault="002F16F5" w:rsidP="002F16F5">
                                    <w:pPr>
                                      <w:pStyle w:val="ListParagraph"/>
                                      <w:numPr>
                                        <w:ilvl w:val="0"/>
                                        <w:numId w:val="30"/>
                                      </w:numPr>
                                      <w:ind w:left="180" w:hanging="180"/>
                                      <w:rPr>
                                        <w:sz w:val="18"/>
                                        <w:szCs w:val="18"/>
                                        <w:u w:val="single"/>
                                      </w:rPr>
                                    </w:pPr>
                                    <w:r w:rsidRPr="00C9018C">
                                      <w:rPr>
                                        <w:sz w:val="18"/>
                                        <w:szCs w:val="18"/>
                                        <w:u w:val="single"/>
                                      </w:rPr>
                                      <w:t>M&amp;E Planning Checklist</w:t>
                                    </w:r>
                                  </w:p>
                                  <w:p w14:paraId="33D71A19" w14:textId="77777777" w:rsidR="002F16F5" w:rsidRPr="00C9018C" w:rsidRDefault="002F16F5" w:rsidP="002F16F5">
                                    <w:pPr>
                                      <w:pStyle w:val="ListParagraph"/>
                                      <w:ind w:left="180"/>
                                      <w:rPr>
                                        <w:sz w:val="18"/>
                                        <w:szCs w:val="18"/>
                                      </w:rPr>
                                    </w:pPr>
                                  </w:p>
                                </w:txbxContent>
                              </v:textbox>
                            </v:roundrect>
                            <v:roundrect id="Rounded Rectangle 23" o:spid="_x0000_s1036" style="position:absolute;left:1742;top:26715;width:19583;height:2378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S5cMA&#10;AADbAAAADwAAAGRycy9kb3ducmV2LnhtbESPS4sCMRCE78L+h9DC3jSjgsqsGRFhQS+7+ADZWzPp&#10;eeCkM0yiE//9RhA8FlX1FbVaB9OIO3WutqxgMk5AEOdW11wqOJ++R0sQziNrbCyTggc5WGcfgxWm&#10;2vZ8oPvRlyJC2KWooPK+TaV0eUUG3di2xNErbGfQR9mVUnfYR7hp5DRJ5tJgzXGhwpa2FeXX480o&#10;uJ2tXYbrfrv4qYvw4L/ZpP+9KPU5DJsvEJ6Cf4df7Z1WMJ3B80v8AT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TS5c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14:paraId="4C532EA2" w14:textId="77777777" w:rsidR="00FE121D" w:rsidRPr="000E5EE3" w:rsidRDefault="00FE121D" w:rsidP="00FE121D">
                                    <w:pPr>
                                      <w:jc w:val="center"/>
                                      <w:rPr>
                                        <w:b/>
                                        <w:bCs/>
                                        <w:i/>
                                        <w:iCs/>
                                        <w:sz w:val="24"/>
                                        <w:szCs w:val="24"/>
                                      </w:rPr>
                                    </w:pPr>
                                    <w:r w:rsidRPr="000E5EE3">
                                      <w:rPr>
                                        <w:b/>
                                        <w:bCs/>
                                        <w:i/>
                                        <w:iCs/>
                                        <w:sz w:val="24"/>
                                        <w:szCs w:val="24"/>
                                      </w:rPr>
                                      <w:t>Develop Detailed M&amp;E Plan</w:t>
                                    </w:r>
                                    <w:r w:rsidRPr="000E5EE3">
                                      <w:rPr>
                                        <w:sz w:val="18"/>
                                        <w:szCs w:val="18"/>
                                        <w:u w:val="single"/>
                                      </w:rPr>
                                      <w:t xml:space="preserve"> </w:t>
                                    </w:r>
                                  </w:p>
                                  <w:p w14:paraId="2E30E0E2" w14:textId="77777777" w:rsidR="00FE121D" w:rsidRPr="000E5EE3" w:rsidRDefault="00FE121D" w:rsidP="00FE121D">
                                    <w:pPr>
                                      <w:numPr>
                                        <w:ilvl w:val="0"/>
                                        <w:numId w:val="31"/>
                                      </w:numPr>
                                      <w:ind w:left="180" w:hanging="180"/>
                                      <w:contextualSpacing/>
                                      <w:rPr>
                                        <w:sz w:val="18"/>
                                        <w:szCs w:val="18"/>
                                        <w:u w:val="single"/>
                                      </w:rPr>
                                    </w:pPr>
                                    <w:r w:rsidRPr="000E5EE3">
                                      <w:rPr>
                                        <w:sz w:val="18"/>
                                        <w:szCs w:val="18"/>
                                        <w:u w:val="single"/>
                                        <w:lang w:bidi="th-TH"/>
                                      </w:rPr>
                                      <w:t>Detailed M&amp;E Plan- Instructions</w:t>
                                    </w:r>
                                  </w:p>
                                  <w:p w14:paraId="24300463"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Detailed M&amp;E Plan Instructions</w:t>
                                    </w:r>
                                  </w:p>
                                  <w:p w14:paraId="61250BFA"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 Description</w:t>
                                    </w:r>
                                  </w:p>
                                  <w:p w14:paraId="654950A2"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 Cheat Sheet</w:t>
                                    </w:r>
                                  </w:p>
                                  <w:p w14:paraId="48A73663"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 Example</w:t>
                                    </w:r>
                                  </w:p>
                                  <w:p w14:paraId="51DE3E25"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 (Blank)</w:t>
                                    </w:r>
                                  </w:p>
                                  <w:p w14:paraId="5602E489"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Indicator Tracking Table (ITT) Description</w:t>
                                    </w:r>
                                  </w:p>
                                  <w:p w14:paraId="48064678"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ITT – Blank</w:t>
                                    </w:r>
                                  </w:p>
                                  <w:p w14:paraId="33CA363F"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Activity Tracking Table (ATT) Description</w:t>
                                    </w:r>
                                  </w:p>
                                  <w:p w14:paraId="6F8FE1C1"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ATT - Blank</w:t>
                                    </w:r>
                                  </w:p>
                                  <w:p w14:paraId="7DD4A544" w14:textId="77777777" w:rsidR="00FE121D" w:rsidRPr="000E5EE3" w:rsidRDefault="00FE121D" w:rsidP="00FE121D">
                                    <w:pPr>
                                      <w:numPr>
                                        <w:ilvl w:val="0"/>
                                        <w:numId w:val="31"/>
                                      </w:numPr>
                                      <w:ind w:left="180" w:hanging="180"/>
                                      <w:contextualSpacing/>
                                      <w:rPr>
                                        <w:sz w:val="18"/>
                                        <w:szCs w:val="18"/>
                                        <w:u w:val="single"/>
                                      </w:rPr>
                                    </w:pPr>
                                    <w:r w:rsidRPr="000E5EE3">
                                      <w:rPr>
                                        <w:sz w:val="18"/>
                                        <w:szCs w:val="18"/>
                                        <w:u w:val="single"/>
                                      </w:rPr>
                                      <w:t>Detailed M&amp;E Plan-Blank</w:t>
                                    </w:r>
                                  </w:p>
                                  <w:p w14:paraId="61D52128"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M&amp;E Plan Matrix-Blank</w:t>
                                    </w:r>
                                  </w:p>
                                  <w:p w14:paraId="4865D452"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ITT-Blank</w:t>
                                    </w:r>
                                  </w:p>
                                  <w:p w14:paraId="058F30FF" w14:textId="77777777" w:rsidR="00FE121D" w:rsidRPr="000E5EE3" w:rsidRDefault="00FE121D" w:rsidP="00FE121D">
                                    <w:pPr>
                                      <w:numPr>
                                        <w:ilvl w:val="1"/>
                                        <w:numId w:val="31"/>
                                      </w:numPr>
                                      <w:ind w:left="360" w:hanging="180"/>
                                      <w:contextualSpacing/>
                                      <w:rPr>
                                        <w:sz w:val="18"/>
                                        <w:szCs w:val="18"/>
                                        <w:u w:val="single"/>
                                      </w:rPr>
                                    </w:pPr>
                                    <w:r w:rsidRPr="000E5EE3">
                                      <w:rPr>
                                        <w:sz w:val="18"/>
                                        <w:szCs w:val="18"/>
                                        <w:u w:val="single"/>
                                      </w:rPr>
                                      <w:t>ATT-Blank</w:t>
                                    </w:r>
                                  </w:p>
                                  <w:p w14:paraId="61576CFE" w14:textId="77777777" w:rsidR="002F16F5" w:rsidRPr="000E5EE3" w:rsidRDefault="002F16F5" w:rsidP="00FE121D">
                                    <w:pPr>
                                      <w:numPr>
                                        <w:ilvl w:val="0"/>
                                        <w:numId w:val="31"/>
                                      </w:numPr>
                                      <w:ind w:left="180" w:hanging="180"/>
                                      <w:contextualSpacing/>
                                      <w:rPr>
                                        <w:sz w:val="18"/>
                                        <w:szCs w:val="18"/>
                                        <w:u w:val="single"/>
                                      </w:rPr>
                                    </w:pPr>
                                  </w:p>
                                </w:txbxContent>
                              </v:textbox>
                            </v:roundrect>
                            <v:roundrect id="Rounded Rectangle 24" o:spid="_x0000_s1037" style="position:absolute;left:24056;top:27102;width:19583;height:229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htMQA&#10;AADbAAAADwAAAGRycy9kb3ducmV2LnhtbESPT4vCMBTE74LfITzBm6a6ItI1iigLIrLUP5e9vW3e&#10;tsXmpTZR229vFgSPw8z8hpkvG1OKO9WusKxgNIxAEKdWF5wpOJ++BjMQziNrLC2TgpYcLBfdzhxj&#10;bR98oPvRZyJA2MWoIPe+iqV0aU4G3dBWxMH7s7VBH2SdSV3jI8BNKcdRNJUGCw4LOVa0zim9HG9G&#10;wQ+32yQ5RMn+Y9Ner/Y7+8XdSql+r1l9gvDU+Hf41d5qBeMJ/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I4bT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14:paraId="1AE4F318" w14:textId="77777777" w:rsidR="002F16F5" w:rsidRPr="00C9018C" w:rsidRDefault="002F16F5" w:rsidP="002F16F5">
                                    <w:pPr>
                                      <w:jc w:val="center"/>
                                      <w:rPr>
                                        <w:b/>
                                        <w:bCs/>
                                        <w:i/>
                                        <w:iCs/>
                                        <w:sz w:val="24"/>
                                        <w:szCs w:val="24"/>
                                      </w:rPr>
                                    </w:pPr>
                                    <w:r w:rsidRPr="00C9018C">
                                      <w:rPr>
                                        <w:b/>
                                        <w:bCs/>
                                        <w:i/>
                                        <w:iCs/>
                                        <w:sz w:val="24"/>
                                        <w:szCs w:val="24"/>
                                      </w:rPr>
                                      <w:t>Report to Stakeholders</w:t>
                                    </w:r>
                                  </w:p>
                                  <w:p w14:paraId="5C4E9956" w14:textId="77777777"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 xml:space="preserve">Reflection Meeting Guidance </w:t>
                                    </w:r>
                                  </w:p>
                                  <w:p w14:paraId="4E5D6C3B" w14:textId="77777777"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Project Progress Report Instructions</w:t>
                                    </w:r>
                                  </w:p>
                                  <w:p w14:paraId="710DF42A" w14:textId="77777777"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Project Progress Report Blank Template</w:t>
                                    </w:r>
                                  </w:p>
                                  <w:p w14:paraId="3F5CDC34" w14:textId="77777777" w:rsidR="002F16F5" w:rsidRPr="00C9018C" w:rsidRDefault="002F16F5" w:rsidP="002F16F5">
                                    <w:pPr>
                                      <w:numPr>
                                        <w:ilvl w:val="0"/>
                                        <w:numId w:val="32"/>
                                      </w:numPr>
                                      <w:ind w:left="180" w:hanging="180"/>
                                      <w:contextualSpacing/>
                                      <w:rPr>
                                        <w:sz w:val="18"/>
                                        <w:szCs w:val="18"/>
                                        <w:u w:val="single"/>
                                      </w:rPr>
                                    </w:pPr>
                                    <w:r w:rsidRPr="00C9018C">
                                      <w:rPr>
                                        <w:sz w:val="18"/>
                                        <w:szCs w:val="18"/>
                                        <w:u w:val="single"/>
                                      </w:rPr>
                                      <w:t>Detailed M&amp;E Plan</w:t>
                                    </w:r>
                                  </w:p>
                                  <w:p w14:paraId="687894C6" w14:textId="77777777" w:rsidR="002F16F5" w:rsidRPr="00C9018C" w:rsidRDefault="002F16F5" w:rsidP="002F16F5">
                                    <w:pPr>
                                      <w:numPr>
                                        <w:ilvl w:val="1"/>
                                        <w:numId w:val="32"/>
                                      </w:numPr>
                                      <w:ind w:left="360" w:hanging="180"/>
                                      <w:contextualSpacing/>
                                      <w:rPr>
                                        <w:sz w:val="18"/>
                                        <w:szCs w:val="18"/>
                                        <w:u w:val="single"/>
                                      </w:rPr>
                                    </w:pPr>
                                    <w:r w:rsidRPr="00C9018C">
                                      <w:rPr>
                                        <w:sz w:val="18"/>
                                        <w:szCs w:val="18"/>
                                        <w:u w:val="single"/>
                                      </w:rPr>
                                      <w:t>M&amp;E Plan Matrix</w:t>
                                    </w:r>
                                  </w:p>
                                  <w:p w14:paraId="74F0609E" w14:textId="77777777" w:rsidR="002F16F5" w:rsidRPr="00C9018C" w:rsidRDefault="002F16F5" w:rsidP="002F16F5">
                                    <w:pPr>
                                      <w:numPr>
                                        <w:ilvl w:val="1"/>
                                        <w:numId w:val="32"/>
                                      </w:numPr>
                                      <w:ind w:left="360" w:hanging="180"/>
                                      <w:contextualSpacing/>
                                      <w:rPr>
                                        <w:sz w:val="18"/>
                                        <w:szCs w:val="18"/>
                                        <w:u w:val="single"/>
                                      </w:rPr>
                                    </w:pPr>
                                    <w:r w:rsidRPr="00C9018C">
                                      <w:rPr>
                                        <w:sz w:val="18"/>
                                        <w:szCs w:val="18"/>
                                        <w:u w:val="single"/>
                                      </w:rPr>
                                      <w:t>Indicator Tracking Table</w:t>
                                    </w:r>
                                  </w:p>
                                  <w:p w14:paraId="44B794CB" w14:textId="77777777" w:rsidR="002F16F5" w:rsidRPr="00C9018C" w:rsidRDefault="002F16F5" w:rsidP="002F16F5">
                                    <w:pPr>
                                      <w:numPr>
                                        <w:ilvl w:val="1"/>
                                        <w:numId w:val="32"/>
                                      </w:numPr>
                                      <w:ind w:left="360" w:hanging="180"/>
                                      <w:contextualSpacing/>
                                      <w:rPr>
                                        <w:sz w:val="18"/>
                                        <w:szCs w:val="18"/>
                                      </w:rPr>
                                    </w:pPr>
                                    <w:r w:rsidRPr="00C9018C">
                                      <w:rPr>
                                        <w:sz w:val="18"/>
                                        <w:szCs w:val="18"/>
                                        <w:u w:val="single"/>
                                      </w:rPr>
                                      <w:t>Activity Tracking Table</w:t>
                                    </w:r>
                                  </w:p>
                                </w:txbxContent>
                              </v:textbox>
                            </v:round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38" type="#_x0000_t34" style="position:absolute;left:21878;top:12282;width:1769;height:1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ooNMUAAADbAAAADwAAAGRycy9kb3ducmV2LnhtbESPQWvCQBSE70L/w/IKXqRulFZKmo0U&#10;QfQmjV68vWZfk7TZtyG7xqy/vlsoeBxm5hsmW4+mFQP1rrGsYDFPQBCXVjdcKTgdt0+vIJxH1tha&#10;JgWBHKzzh0mGqbZX/qCh8JWIEHYpKqi971IpXVmTQTe3HXH0vmxv0EfZV1L3eI1w08plkqykwYbj&#10;Qo0dbWoqf4qLUXAoziYJqzDsZp9hOJXPt4MP30pNH8f3NxCeRn8P/7f3WsHyBf6+xB8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ooNMUAAADbAAAADwAAAAAAAAAA&#10;AAAAAAChAgAAZHJzL2Rvd25yZXYueG1sUEsFBgAAAAAEAAQA+QAAAJMDAAAAAA==&#10;" strokecolor="windowText" strokeweight="2pt">
                            <v:stroke endarrow="open"/>
                            <v:shadow on="t" color="black" opacity="24903f" origin=",.5" offset="0,.55556mm"/>
                          </v:shape>
                          <v:shape id="Elbow Connector 26" o:spid="_x0000_s1039" type="#_x0000_t34" style="position:absolute;left:44222;top:12282;width:2266;height:13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eZLMIAAADbAAAADwAAAGRycy9kb3ducmV2LnhtbESPQYvCMBSE78L+h/AWvMia2oPuVqPI&#10;oqJHq7AeH80zLdu8lCZq/fdGEDwOM/MNM1t0thZXan3lWMFomIAgLpyu2Cg4HtZf3yB8QNZYOyYF&#10;d/KwmH/0Zphpd+M9XfNgRISwz1BBGUKTSemLkiz6oWuIo3d2rcUQZWukbvEW4baWaZKMpcWK40KJ&#10;Df2WVPznF6tgcFyedoWZ/KzS86Zuqr9O52avVP+zW05BBOrCO/xqb7WCdAzPL/EH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eZLMIAAADbAAAADwAAAAAAAAAAAAAA&#10;AAChAgAAZHJzL2Rvd25yZXYueG1sUEsFBgAAAAAEAAQA+QAAAJADAAAAAA==&#10;" strokecolor="windowText" strokeweight="2pt">
                            <v:stroke endarrow="open"/>
                            <v:shadow on="t" color="black" opacity="24903f" origin=",.5" offset="0,.55556mm"/>
                          </v:shape>
                          <v:shape id="Elbow Connector 43" o:spid="_x0000_s1040" type="#_x0000_t34" style="position:absolute;left:21325;top:38581;width:2731;height:2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MUAAADbAAAADwAAAGRycy9kb3ducmV2LnhtbESPT2vCQBTE74LfYXlCL6Vu/EOtMatI&#10;0WKPRqE9PrIvm2D2bciumn77bqHgcZiZ3zDZpreNuFHna8cKJuMEBHHhdM1Gwfm0f3kD4QOyxsYx&#10;KfghD5v1cJBhqt2dj3TLgxERwj5FBVUIbSqlLyqy6MeuJY5e6TqLIcrOSN3hPcJtI6dJ8iot1hwX&#10;KmzpvaLikl+tgufz9vuzMIvlblp+NG391evcHJV6GvXbFYhAfXiE/9sHrWA+g7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FMUAAADbAAAADwAAAAAAAAAA&#10;AAAAAAChAgAAZHJzL2Rvd25yZXYueG1sUEsFBgAAAAAEAAQA+QAAAJMDAAAAAA==&#10;" strokecolor="windowText"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44" o:spid="_x0000_s1041" type="#_x0000_t36" style="position:absolute;left:1898;top:15906;width:62874;height:263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UMAcQAAADbAAAADwAAAGRycy9kb3ducmV2LnhtbESPS2vDMBCE74H+B7GF3GI5D9LWjRJC&#10;IEl7Kk196HGx1g9srYyl2M6/jwqFHIeZ+YbZ7EbTiJ46V1lWMI9iEMSZ1RUXCtKf4+wVhPPIGhvL&#10;pOBGDnbbp8kGE20H/qb+4gsRIOwSVFB63yZSuqwkgy6yLXHwctsZ9EF2hdQdDgFuGrmI47U0WHFY&#10;KLGlQ0lZfbkaBaf4jeql+6oXfKb5bZ+nL5+/qVLT53H/DsLT6B/h//aHVrBawd+X8AP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9QwBxAAAANsAAAAPAAAAAAAAAAAA&#10;AAAAAKECAABkcnMvZG93bnJldi54bWxQSwUGAAAAAAQABAD5AAAAkgMAAAAA&#10;" adj="-484,12377,22018" strokecolor="windowText" strokeweight="2pt">
                          <v:stroke endarrow="open"/>
                          <v:shadow on="t" color="black" opacity="24903f" origin=",.5" offset="0,.55556mm"/>
                        </v:shape>
                      </v:group>
                      <v:roundrect id="Rounded Rectangle 45" o:spid="_x0000_s1042" style="position:absolute;top:-3145;width:64227;height:2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wgtcEA&#10;AADbAAAADwAAAGRycy9kb3ducmV2LnhtbESP3YrCMBSE7wXfIRzBO039l2qUIgiKrLDqAxyaY1ts&#10;TkoTtfr0RljYy2FmvmGW68aU4kG1KywrGPQjEMSp1QVnCi7nbW8OwnlkjaVlUvAiB+tVu7XEWNsn&#10;/9Lj5DMRIOxiVJB7X8VSujQng65vK+LgXW1t0AdZZ1LX+AxwU8phFE2lwYLDQo4VbXJKb6e7UTDb&#10;jyfuOHy9k/n+wEnzMyrkkZXqdppkAcJT4//Df+2dVjCewPdL+AF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sILXBAAAA2wAAAA8AAAAAAAAAAAAAAAAAmAIAAGRycy9kb3du&#10;cmV2LnhtbFBLBQYAAAAABAAEAPUAAACGAwAAAAA=&#10;" fillcolor="#4a4a4a" strokecolor="windowText" strokeweight=".25pt">
                        <v:fill color2="#7f7f7f" rotate="t" angle="180" colors="0 #4a4a4a;6554f #6a6a6a;41288f #7f7f7f" focus="100%" type="gradient"/>
                        <v:shadow on="t" color="black" opacity="24903f" origin=",.5" offset="0,.55556mm"/>
                        <v:textbox>
                          <w:txbxContent>
                            <w:p w14:paraId="4FCE0229" w14:textId="77777777" w:rsidR="002F16F5" w:rsidRPr="00BC3D1C" w:rsidRDefault="002F16F5" w:rsidP="002F16F5">
                              <w:pPr>
                                <w:jc w:val="center"/>
                                <w:rPr>
                                  <w:b/>
                                  <w:bCs/>
                                  <w:color w:val="FFFFFF" w:themeColor="background1"/>
                                  <w:sz w:val="32"/>
                                  <w:szCs w:val="32"/>
                                </w:rPr>
                              </w:pPr>
                              <w:r w:rsidRPr="00BC3D1C">
                                <w:rPr>
                                  <w:b/>
                                  <w:bCs/>
                                  <w:color w:val="FFFFFF" w:themeColor="background1"/>
                                  <w:sz w:val="32"/>
                                  <w:szCs w:val="32"/>
                                </w:rPr>
                                <w:t>LINKING DMEL FRAMEWORK: PHASE I</w:t>
                              </w:r>
                            </w:p>
                          </w:txbxContent>
                        </v:textbox>
                      </v:roundrect>
                    </v:group>
                    <v:shape id="Elbow Connector 46" o:spid="_x0000_s1043" type="#_x0000_t34" style="position:absolute;left:43578;top:43748;width:2179;height:8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h8jMMAAADbAAAADwAAAGRycy9kb3ducmV2LnhtbESPQYvCMBSE78L+h/AWvMiaroi61Siy&#10;qOjRKuweH80zLTYvpYla/70RBI/DzHzDzBatrcSVGl86VvDdT0AQ506XbBQcD+uvCQgfkDVWjknB&#10;nTws5h+dGaba3XhP1ywYESHsU1RQhFCnUvq8IIu+72ri6J1cYzFE2RipG7xFuK3kIElG0mLJcaHA&#10;mn4Lys/ZxSroHZf/u9yMf1aD06aqy79WZ2avVPezXU5BBGrDO/xqb7WC4Qi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IzDAAAA2wAAAA8AAAAAAAAAAAAA&#10;AAAAoQIAAGRycy9kb3ducmV2LnhtbFBLBQYAAAAABAAEAPkAAACRAwAAAAA=&#10;" strokecolor="windowText" strokeweight="2pt">
                      <v:stroke endarrow="open"/>
                      <v:shadow on="t" color="black" opacity="24903f" origin=",.5" offset="0,.55556mm"/>
                    </v:shape>
                  </v:group>
                </v:group>
                <v:roundrect id="Rounded Rectangle 47" o:spid="_x0000_s1044" style="position:absolute;left:317;top:6169;width:21432;height:385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aY8UA&#10;AADbAAAADwAAAGRycy9kb3ducmV2LnhtbESPQWvCQBSE7wX/w/KE3urGVmqJboJUBClSYuylt9fs&#10;Mwlm38bsVpN/3y0IHoeZ+YZZpr1pxIU6V1tWMJ1EIIgLq2suFXwdNk9vIJxH1thYJgUDOUiT0cMS&#10;Y22vvKdL7ksRIOxiVFB538ZSuqIig25iW+LgHW1n0AfZlVJ3eA1w08jnKHqVBmsOCxW29F5Rccp/&#10;jYJvHrZZto+y3ct6OJ/tZ/mDHyulHsf9agHCU+/v4Vt7qxXM5v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Zpj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14:paraId="0404F30E" w14:textId="77777777" w:rsidR="002F16F5" w:rsidRPr="00C9018C" w:rsidRDefault="002F16F5" w:rsidP="002F16F5">
                        <w:pPr>
                          <w:jc w:val="center"/>
                          <w:rPr>
                            <w:b/>
                            <w:bCs/>
                            <w:i/>
                            <w:iCs/>
                            <w:sz w:val="24"/>
                            <w:szCs w:val="24"/>
                          </w:rPr>
                        </w:pPr>
                        <w:r>
                          <w:rPr>
                            <w:b/>
                            <w:bCs/>
                            <w:i/>
                            <w:iCs/>
                            <w:sz w:val="24"/>
                            <w:szCs w:val="24"/>
                          </w:rPr>
                          <w:t>Analyze</w:t>
                        </w:r>
                        <w:r w:rsidRPr="00C9018C">
                          <w:rPr>
                            <w:b/>
                            <w:bCs/>
                            <w:i/>
                            <w:iCs/>
                            <w:sz w:val="24"/>
                            <w:szCs w:val="24"/>
                          </w:rPr>
                          <w:t xml:space="preserve"> Problems and Solutions</w:t>
                        </w:r>
                      </w:p>
                      <w:p w14:paraId="4CED12F6" w14:textId="77777777" w:rsidR="002F16F5" w:rsidRPr="002A7D15" w:rsidRDefault="002F16F5" w:rsidP="002F16F5">
                        <w:pPr>
                          <w:pStyle w:val="ListParagraph"/>
                          <w:numPr>
                            <w:ilvl w:val="0"/>
                            <w:numId w:val="38"/>
                          </w:numPr>
                          <w:ind w:left="270" w:hanging="180"/>
                          <w:rPr>
                            <w:b/>
                            <w:bCs/>
                            <w:sz w:val="18"/>
                            <w:szCs w:val="18"/>
                          </w:rPr>
                        </w:pPr>
                        <w:r w:rsidRPr="002A7D15">
                          <w:rPr>
                            <w:b/>
                            <w:bCs/>
                            <w:sz w:val="18"/>
                            <w:szCs w:val="18"/>
                          </w:rPr>
                          <w:t>IFRC Project Planning  Guidance</w:t>
                        </w:r>
                        <w:r w:rsidR="00590F22">
                          <w:rPr>
                            <w:b/>
                            <w:bCs/>
                            <w:sz w:val="18"/>
                            <w:szCs w:val="18"/>
                          </w:rPr>
                          <w:t xml:space="preserve"> Manual</w:t>
                        </w:r>
                      </w:p>
                      <w:p w14:paraId="3DFD4E05" w14:textId="77777777" w:rsidR="002F16F5" w:rsidRPr="002A7D15" w:rsidRDefault="002F16F5" w:rsidP="002F16F5">
                        <w:pPr>
                          <w:pStyle w:val="ListParagraph"/>
                          <w:ind w:left="180"/>
                          <w:rPr>
                            <w:b/>
                            <w:bCs/>
                            <w:sz w:val="18"/>
                            <w:szCs w:val="18"/>
                          </w:rPr>
                        </w:pPr>
                      </w:p>
                      <w:p w14:paraId="39A6E9D0" w14:textId="77777777" w:rsidR="002F16F5" w:rsidRPr="00534513" w:rsidRDefault="002F16F5" w:rsidP="002F16F5">
                        <w:pPr>
                          <w:pStyle w:val="ListParagraph"/>
                          <w:numPr>
                            <w:ilvl w:val="0"/>
                            <w:numId w:val="28"/>
                          </w:numPr>
                          <w:ind w:left="180" w:hanging="180"/>
                          <w:rPr>
                            <w:sz w:val="18"/>
                            <w:szCs w:val="18"/>
                          </w:rPr>
                        </w:pPr>
                        <w:r w:rsidRPr="00C9018C">
                          <w:rPr>
                            <w:sz w:val="18"/>
                            <w:szCs w:val="18"/>
                            <w:u w:val="single"/>
                          </w:rPr>
                          <w:t>Problem-Objectives Tree Template</w:t>
                        </w:r>
                      </w:p>
                      <w:p w14:paraId="53649BCA" w14:textId="77777777" w:rsidR="002F16F5" w:rsidRPr="008A2BDF" w:rsidRDefault="002F16F5" w:rsidP="008A2BDF">
                        <w:pPr>
                          <w:pStyle w:val="ListParagraph"/>
                          <w:numPr>
                            <w:ilvl w:val="0"/>
                            <w:numId w:val="28"/>
                          </w:numPr>
                          <w:ind w:left="180" w:hanging="180"/>
                          <w:rPr>
                            <w:sz w:val="18"/>
                            <w:szCs w:val="18"/>
                          </w:rPr>
                        </w:pPr>
                        <w:r>
                          <w:rPr>
                            <w:sz w:val="18"/>
                            <w:szCs w:val="18"/>
                            <w:u w:val="single"/>
                          </w:rPr>
                          <w:t xml:space="preserve">Project Design Workbook </w:t>
                        </w:r>
                      </w:p>
                      <w:p w14:paraId="55B97C4F" w14:textId="77777777" w:rsidR="002F16F5" w:rsidRPr="00534513" w:rsidRDefault="002F16F5" w:rsidP="002F16F5">
                        <w:pPr>
                          <w:pStyle w:val="ListParagraph"/>
                          <w:numPr>
                            <w:ilvl w:val="1"/>
                            <w:numId w:val="28"/>
                          </w:numPr>
                          <w:ind w:left="450" w:hanging="180"/>
                          <w:rPr>
                            <w:sz w:val="18"/>
                            <w:szCs w:val="18"/>
                          </w:rPr>
                        </w:pPr>
                        <w:r>
                          <w:rPr>
                            <w:sz w:val="18"/>
                            <w:szCs w:val="18"/>
                            <w:u w:val="single"/>
                          </w:rPr>
                          <w:t>Problem Tree Documentation</w:t>
                        </w:r>
                      </w:p>
                      <w:p w14:paraId="47E2BA11" w14:textId="77777777" w:rsidR="002F16F5" w:rsidRDefault="002F16F5" w:rsidP="002F16F5">
                        <w:pPr>
                          <w:pStyle w:val="ListParagraph"/>
                          <w:numPr>
                            <w:ilvl w:val="1"/>
                            <w:numId w:val="28"/>
                          </w:numPr>
                          <w:ind w:left="450" w:hanging="180"/>
                          <w:rPr>
                            <w:sz w:val="18"/>
                            <w:szCs w:val="18"/>
                            <w:u w:val="single"/>
                          </w:rPr>
                        </w:pPr>
                        <w:r>
                          <w:rPr>
                            <w:sz w:val="18"/>
                            <w:szCs w:val="18"/>
                            <w:u w:val="single"/>
                          </w:rPr>
                          <w:t>Problem to Objectives</w:t>
                        </w:r>
                      </w:p>
                      <w:p w14:paraId="6008F012" w14:textId="77777777" w:rsidR="002F16F5" w:rsidRPr="008A2BDF" w:rsidRDefault="002F16F5" w:rsidP="008A2BDF">
                        <w:pPr>
                          <w:ind w:left="270"/>
                          <w:rPr>
                            <w:sz w:val="18"/>
                            <w:szCs w:val="18"/>
                            <w:u w:val="single"/>
                          </w:rPr>
                        </w:pPr>
                      </w:p>
                    </w:txbxContent>
                  </v:textbox>
                </v:roundrect>
              </v:group>
            </w:pict>
          </mc:Fallback>
        </mc:AlternateContent>
      </w:r>
    </w:p>
    <w:p w14:paraId="75CFFE2F" w14:textId="77777777" w:rsidR="004C74E7" w:rsidRDefault="004C74E7"/>
    <w:p w14:paraId="475738DA" w14:textId="77777777" w:rsidR="004C74E7" w:rsidRDefault="004C74E7"/>
    <w:p w14:paraId="782CCCB2" w14:textId="77777777" w:rsidR="004C74E7" w:rsidRDefault="004C74E7"/>
    <w:p w14:paraId="69B5D022" w14:textId="77777777" w:rsidR="004C74E7" w:rsidRDefault="004C74E7"/>
    <w:p w14:paraId="7EFE91C6" w14:textId="77777777" w:rsidR="004C74E7" w:rsidRDefault="004C74E7"/>
    <w:p w14:paraId="072B4894" w14:textId="77777777" w:rsidR="004C74E7" w:rsidRDefault="004C74E7"/>
    <w:p w14:paraId="228BFB9B" w14:textId="77777777" w:rsidR="004C74E7" w:rsidRDefault="004C74E7"/>
    <w:p w14:paraId="6F4038BB" w14:textId="77777777" w:rsidR="004C74E7" w:rsidRDefault="004C74E7"/>
    <w:p w14:paraId="0DCD4C75" w14:textId="77777777" w:rsidR="004C74E7" w:rsidRDefault="004C74E7"/>
    <w:p w14:paraId="17FAD4FC" w14:textId="77777777" w:rsidR="004C74E7" w:rsidRDefault="004C74E7"/>
    <w:p w14:paraId="0CC98F08" w14:textId="77777777" w:rsidR="004C74E7" w:rsidRDefault="004C74E7"/>
    <w:p w14:paraId="2B80E453" w14:textId="77777777" w:rsidR="004C74E7" w:rsidRDefault="004C74E7"/>
    <w:p w14:paraId="0AC40365" w14:textId="77777777" w:rsidR="004C74E7" w:rsidRDefault="004C74E7"/>
    <w:p w14:paraId="1CC2F8DC" w14:textId="77777777" w:rsidR="004C74E7" w:rsidRDefault="004C74E7"/>
    <w:p w14:paraId="7ED1C81D" w14:textId="77777777" w:rsidR="004C74E7" w:rsidRDefault="004C74E7"/>
    <w:p w14:paraId="50F70994" w14:textId="77777777" w:rsidR="004C74E7" w:rsidRDefault="004C74E7"/>
    <w:p w14:paraId="30375526" w14:textId="77777777" w:rsidR="004C74E7" w:rsidRDefault="004C74E7">
      <w:r>
        <w:br w:type="page"/>
      </w: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C407F9" w14:paraId="19CC1E4F" w14:textId="77777777" w:rsidTr="00C407F9">
        <w:trPr>
          <w:trHeight w:val="476"/>
        </w:trPr>
        <w:tc>
          <w:tcPr>
            <w:tcW w:w="11180" w:type="dxa"/>
            <w:shd w:val="clear" w:color="auto" w:fill="02AFA2"/>
            <w:vAlign w:val="center"/>
          </w:tcPr>
          <w:p w14:paraId="55CA593C" w14:textId="77777777" w:rsidR="00C407F9" w:rsidRPr="00B74944" w:rsidRDefault="00C407F9" w:rsidP="00E7213D">
            <w:pPr>
              <w:rPr>
                <w:rFonts w:ascii="Franklin Gothic Heavy" w:hAnsi="Franklin Gothic Heavy"/>
                <w:color w:val="FFFFFF" w:themeColor="background1"/>
                <w:sz w:val="12"/>
                <w:szCs w:val="12"/>
              </w:rPr>
            </w:pPr>
          </w:p>
          <w:p w14:paraId="4ECE491C" w14:textId="77777777" w:rsidR="00C407F9" w:rsidRDefault="00C407F9" w:rsidP="00E7213D">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 xml:space="preserve">1. </w:t>
            </w:r>
            <w:r>
              <w:rPr>
                <w:rFonts w:ascii="Franklin Gothic Heavy" w:hAnsi="Franklin Gothic Heavy"/>
                <w:color w:val="FFFFFF" w:themeColor="background1"/>
                <w:sz w:val="24"/>
                <w:szCs w:val="24"/>
              </w:rPr>
              <w:t>INTRODUCTION</w:t>
            </w:r>
          </w:p>
          <w:p w14:paraId="5AD789BE" w14:textId="77777777" w:rsidR="00C407F9" w:rsidRPr="00B74944" w:rsidRDefault="00C407F9" w:rsidP="00E7213D">
            <w:pPr>
              <w:rPr>
                <w:rFonts w:eastAsia="Times New Roman" w:cs="Times New Roman"/>
                <w:b/>
                <w:sz w:val="8"/>
                <w:szCs w:val="8"/>
              </w:rPr>
            </w:pPr>
          </w:p>
        </w:tc>
      </w:tr>
    </w:tbl>
    <w:p w14:paraId="46B37FD6" w14:textId="77777777" w:rsidR="004C74E7" w:rsidRPr="00EE3E0A" w:rsidRDefault="004C74E7" w:rsidP="00EE3E0A">
      <w:pPr>
        <w:spacing w:after="0" w:line="240" w:lineRule="auto"/>
        <w:rPr>
          <w:rFonts w:ascii="Calibri" w:eastAsia="Calibri" w:hAnsi="Calibri" w:cs="Cordia New"/>
          <w:b/>
          <w:bCs/>
          <w:szCs w:val="28"/>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170"/>
        <w:gridCol w:w="2160"/>
        <w:gridCol w:w="3060"/>
        <w:gridCol w:w="3150"/>
      </w:tblGrid>
      <w:tr w:rsidR="004C74E7" w:rsidRPr="00EE3E0A" w14:paraId="6C15D6CF" w14:textId="77777777" w:rsidTr="00C407F9">
        <w:trPr>
          <w:cantSplit/>
          <w:trHeight w:val="638"/>
        </w:trPr>
        <w:tc>
          <w:tcPr>
            <w:tcW w:w="1620" w:type="dxa"/>
            <w:shd w:val="clear" w:color="auto" w:fill="808080"/>
            <w:vAlign w:val="center"/>
          </w:tcPr>
          <w:p w14:paraId="6F3C04FD" w14:textId="77777777" w:rsidR="004C74E7" w:rsidRPr="00EE3E0A" w:rsidRDefault="004C74E7" w:rsidP="00EE3E0A">
            <w:pPr>
              <w:spacing w:after="0" w:line="240" w:lineRule="auto"/>
              <w:jc w:val="center"/>
              <w:rPr>
                <w:rFonts w:ascii="Calibri" w:eastAsia="Calibri" w:hAnsi="Calibri" w:cs="Cordia New"/>
                <w:b/>
                <w:lang w:bidi="th-TH"/>
              </w:rPr>
            </w:pPr>
            <w:r w:rsidRPr="00EE3E0A">
              <w:rPr>
                <w:rFonts w:ascii="Calibri" w:eastAsia="Calibri" w:hAnsi="Calibri" w:cs="Cordia New"/>
                <w:b/>
                <w:lang w:bidi="th-TH"/>
              </w:rPr>
              <w:t>Project Cycle Stage</w:t>
            </w:r>
          </w:p>
        </w:tc>
        <w:tc>
          <w:tcPr>
            <w:tcW w:w="1170" w:type="dxa"/>
            <w:shd w:val="clear" w:color="auto" w:fill="808080"/>
            <w:vAlign w:val="center"/>
          </w:tcPr>
          <w:p w14:paraId="6C984C5A" w14:textId="77777777" w:rsidR="004C74E7" w:rsidRPr="00EE3E0A" w:rsidRDefault="004C74E7" w:rsidP="00EE3E0A">
            <w:pPr>
              <w:spacing w:after="0" w:line="240" w:lineRule="auto"/>
              <w:jc w:val="center"/>
              <w:rPr>
                <w:rFonts w:ascii="Calibri" w:eastAsia="Calibri" w:hAnsi="Calibri" w:cs="Cordia New"/>
                <w:b/>
                <w:lang w:bidi="th-TH"/>
              </w:rPr>
            </w:pPr>
            <w:r w:rsidRPr="00EE3E0A">
              <w:rPr>
                <w:rFonts w:ascii="Calibri" w:eastAsia="Calibri" w:hAnsi="Calibri" w:cs="Cordia New"/>
                <w:b/>
                <w:lang w:bidi="th-TH"/>
              </w:rPr>
              <w:t>Process</w:t>
            </w:r>
          </w:p>
        </w:tc>
        <w:tc>
          <w:tcPr>
            <w:tcW w:w="2160" w:type="dxa"/>
            <w:shd w:val="clear" w:color="auto" w:fill="808080"/>
            <w:vAlign w:val="center"/>
          </w:tcPr>
          <w:p w14:paraId="29B60EDC" w14:textId="77777777" w:rsidR="004C74E7" w:rsidRPr="00EE3E0A" w:rsidRDefault="004C74E7" w:rsidP="00EE3E0A">
            <w:pPr>
              <w:spacing w:after="0" w:line="240" w:lineRule="auto"/>
              <w:jc w:val="center"/>
              <w:rPr>
                <w:rFonts w:ascii="Calibri" w:eastAsia="Calibri" w:hAnsi="Calibri" w:cs="Cordia New"/>
                <w:b/>
                <w:lang w:bidi="th-TH"/>
              </w:rPr>
            </w:pPr>
            <w:r>
              <w:rPr>
                <w:rFonts w:ascii="Calibri" w:eastAsia="Calibri" w:hAnsi="Calibri" w:cs="Cordia New"/>
                <w:b/>
                <w:lang w:bidi="th-TH"/>
              </w:rPr>
              <w:t xml:space="preserve">Guide – Manual </w:t>
            </w:r>
          </w:p>
        </w:tc>
        <w:tc>
          <w:tcPr>
            <w:tcW w:w="3060" w:type="dxa"/>
            <w:shd w:val="clear" w:color="auto" w:fill="808080"/>
            <w:vAlign w:val="center"/>
          </w:tcPr>
          <w:p w14:paraId="4864D2A2" w14:textId="77777777" w:rsidR="004C74E7" w:rsidRPr="00EE3E0A" w:rsidRDefault="004C74E7" w:rsidP="00EE3E0A">
            <w:pPr>
              <w:spacing w:after="0" w:line="240" w:lineRule="auto"/>
              <w:jc w:val="center"/>
              <w:rPr>
                <w:rFonts w:ascii="Calibri" w:eastAsia="Calibri" w:hAnsi="Calibri" w:cs="Cordia New"/>
                <w:b/>
                <w:lang w:bidi="th-TH"/>
              </w:rPr>
            </w:pPr>
            <w:r w:rsidRPr="00EE3E0A">
              <w:rPr>
                <w:rFonts w:ascii="Calibri" w:eastAsia="Calibri" w:hAnsi="Calibri" w:cs="Cordia New"/>
                <w:b/>
                <w:lang w:bidi="th-TH"/>
              </w:rPr>
              <w:t>Tools</w:t>
            </w:r>
          </w:p>
        </w:tc>
        <w:tc>
          <w:tcPr>
            <w:tcW w:w="3150" w:type="dxa"/>
            <w:shd w:val="clear" w:color="auto" w:fill="808080"/>
            <w:vAlign w:val="center"/>
          </w:tcPr>
          <w:p w14:paraId="5EF159FB" w14:textId="77777777" w:rsidR="004C74E7" w:rsidRPr="00EE3E0A" w:rsidRDefault="004C74E7" w:rsidP="00EE3E0A">
            <w:pPr>
              <w:spacing w:after="0" w:line="240" w:lineRule="auto"/>
              <w:jc w:val="center"/>
              <w:rPr>
                <w:rFonts w:ascii="Calibri" w:eastAsia="Calibri" w:hAnsi="Calibri" w:cs="Cordia New"/>
                <w:b/>
                <w:lang w:bidi="th-TH"/>
              </w:rPr>
            </w:pPr>
            <w:r w:rsidRPr="00EE3E0A">
              <w:rPr>
                <w:rFonts w:ascii="Calibri" w:eastAsia="Calibri" w:hAnsi="Calibri" w:cs="Cordia New"/>
                <w:b/>
                <w:lang w:bidi="th-TH"/>
              </w:rPr>
              <w:t>Additional Resources</w:t>
            </w:r>
          </w:p>
        </w:tc>
      </w:tr>
      <w:tr w:rsidR="004C74E7" w:rsidRPr="00EE3E0A" w14:paraId="3879A5C1" w14:textId="77777777" w:rsidTr="00C407F9">
        <w:trPr>
          <w:cantSplit/>
          <w:trHeight w:val="701"/>
        </w:trPr>
        <w:tc>
          <w:tcPr>
            <w:tcW w:w="1620" w:type="dxa"/>
            <w:shd w:val="clear" w:color="auto" w:fill="auto"/>
            <w:vAlign w:val="center"/>
          </w:tcPr>
          <w:p w14:paraId="1CDEC13B" w14:textId="77777777" w:rsidR="004C74E7" w:rsidRPr="00EE3E0A" w:rsidRDefault="004C74E7" w:rsidP="00EE3E0A">
            <w:pPr>
              <w:spacing w:after="0" w:line="240" w:lineRule="auto"/>
              <w:jc w:val="center"/>
              <w:rPr>
                <w:rFonts w:ascii="Calibri" w:eastAsia="Calibri" w:hAnsi="Calibri" w:cs="Cordia New"/>
                <w:b/>
                <w:sz w:val="20"/>
                <w:szCs w:val="20"/>
                <w:lang w:bidi="th-TH"/>
              </w:rPr>
            </w:pPr>
            <w:r w:rsidRPr="00EE3E0A">
              <w:rPr>
                <w:rFonts w:ascii="Calibri" w:eastAsia="Calibri" w:hAnsi="Calibri" w:cs="Cordia New"/>
                <w:b/>
                <w:sz w:val="20"/>
                <w:szCs w:val="20"/>
                <w:lang w:bidi="th-TH"/>
              </w:rPr>
              <w:t>IMPLEMENTING-FINALIZING</w:t>
            </w:r>
          </w:p>
        </w:tc>
        <w:tc>
          <w:tcPr>
            <w:tcW w:w="1170" w:type="dxa"/>
            <w:shd w:val="clear" w:color="auto" w:fill="auto"/>
            <w:vAlign w:val="center"/>
          </w:tcPr>
          <w:p w14:paraId="28A7BBD8" w14:textId="77777777" w:rsidR="004C74E7" w:rsidRPr="00EE3E0A" w:rsidRDefault="004C74E7" w:rsidP="00EE3E0A">
            <w:pPr>
              <w:spacing w:after="0" w:line="240" w:lineRule="auto"/>
              <w:rPr>
                <w:rFonts w:ascii="Calibri" w:eastAsia="Calibri" w:hAnsi="Calibri" w:cs="Cordia New"/>
                <w:i/>
                <w:iCs/>
                <w:sz w:val="20"/>
                <w:szCs w:val="20"/>
                <w:lang w:bidi="th-TH"/>
              </w:rPr>
            </w:pPr>
            <w:r w:rsidRPr="00EE3E0A">
              <w:rPr>
                <w:rFonts w:ascii="Calibri" w:eastAsia="Calibri" w:hAnsi="Calibri" w:cs="Cordia New"/>
                <w:i/>
                <w:iCs/>
                <w:sz w:val="20"/>
                <w:szCs w:val="20"/>
                <w:lang w:bidi="th-TH"/>
              </w:rPr>
              <w:t>Evaluate the project</w:t>
            </w:r>
          </w:p>
        </w:tc>
        <w:tc>
          <w:tcPr>
            <w:tcW w:w="2160" w:type="dxa"/>
            <w:shd w:val="clear" w:color="auto" w:fill="auto"/>
          </w:tcPr>
          <w:p w14:paraId="45DE04EA" w14:textId="77777777" w:rsidR="002A7D15" w:rsidRDefault="004C74E7" w:rsidP="00D22B21">
            <w:pPr>
              <w:numPr>
                <w:ilvl w:val="0"/>
                <w:numId w:val="1"/>
              </w:numPr>
              <w:spacing w:after="0" w:line="240" w:lineRule="auto"/>
              <w:ind w:left="252" w:hanging="180"/>
              <w:contextualSpacing/>
              <w:rPr>
                <w:rFonts w:ascii="Calibri" w:eastAsia="Calibri" w:hAnsi="Calibri" w:cs="Cordia New"/>
                <w:sz w:val="20"/>
                <w:szCs w:val="20"/>
                <w:lang w:bidi="th-TH"/>
              </w:rPr>
            </w:pPr>
            <w:r w:rsidRPr="00EE3E0A">
              <w:rPr>
                <w:rFonts w:ascii="Calibri" w:eastAsia="Calibri" w:hAnsi="Calibri" w:cs="Cordia New"/>
                <w:sz w:val="20"/>
                <w:szCs w:val="20"/>
                <w:lang w:bidi="th-TH"/>
              </w:rPr>
              <w:t>ARC-CRS M&amp;E Module: Preparing for an Evaluation</w:t>
            </w:r>
          </w:p>
          <w:p w14:paraId="716F6EBB" w14:textId="77777777" w:rsidR="004C74E7" w:rsidRPr="002A7D15" w:rsidRDefault="004C74E7" w:rsidP="00D22B21">
            <w:pPr>
              <w:numPr>
                <w:ilvl w:val="0"/>
                <w:numId w:val="1"/>
              </w:numPr>
              <w:spacing w:after="0" w:line="240" w:lineRule="auto"/>
              <w:ind w:left="252" w:hanging="180"/>
              <w:contextualSpacing/>
              <w:rPr>
                <w:rFonts w:ascii="Calibri" w:eastAsia="Calibri" w:hAnsi="Calibri" w:cs="Cordia New"/>
                <w:sz w:val="20"/>
                <w:szCs w:val="20"/>
                <w:lang w:bidi="th-TH"/>
              </w:rPr>
            </w:pPr>
            <w:r w:rsidRPr="002A7D15">
              <w:rPr>
                <w:rFonts w:ascii="Calibri" w:eastAsia="Calibri" w:hAnsi="Calibri" w:cs="Cordia New"/>
                <w:sz w:val="20"/>
                <w:szCs w:val="20"/>
                <w:lang w:bidi="th-TH"/>
              </w:rPr>
              <w:t>ARC-CRS M&amp;E Module: Managing and Implementing an Evaluation</w:t>
            </w:r>
          </w:p>
        </w:tc>
        <w:tc>
          <w:tcPr>
            <w:tcW w:w="3060" w:type="dxa"/>
            <w:shd w:val="clear" w:color="auto" w:fill="auto"/>
          </w:tcPr>
          <w:p w14:paraId="5AF7E116" w14:textId="6246F10E" w:rsidR="004C74E7" w:rsidRDefault="00564990" w:rsidP="00D22B21">
            <w:pPr>
              <w:numPr>
                <w:ilvl w:val="0"/>
                <w:numId w:val="2"/>
              </w:numPr>
              <w:spacing w:after="0" w:line="240" w:lineRule="auto"/>
              <w:ind w:left="342"/>
              <w:rPr>
                <w:rFonts w:ascii="Calibri" w:eastAsia="Calibri" w:hAnsi="Calibri" w:cs="Cordia New"/>
                <w:sz w:val="20"/>
                <w:szCs w:val="20"/>
                <w:u w:val="single"/>
                <w:lang w:bidi="th-TH"/>
              </w:rPr>
            </w:pPr>
            <w:r>
              <w:rPr>
                <w:rFonts w:ascii="Calibri" w:eastAsia="Calibri" w:hAnsi="Calibri" w:cs="Cordia New"/>
                <w:sz w:val="20"/>
                <w:szCs w:val="20"/>
                <w:u w:val="single"/>
                <w:lang w:bidi="th-TH"/>
              </w:rPr>
              <w:t xml:space="preserve">Project </w:t>
            </w:r>
            <w:r>
              <w:rPr>
                <w:rFonts w:ascii="Calibri" w:eastAsia="Calibri" w:hAnsi="Calibri" w:cs="Cordia New"/>
                <w:sz w:val="20"/>
                <w:szCs w:val="20"/>
                <w:u w:val="single"/>
                <w:lang w:bidi="th-TH"/>
              </w:rPr>
              <w:t xml:space="preserve">Evaluation </w:t>
            </w:r>
            <w:r>
              <w:rPr>
                <w:rFonts w:ascii="Calibri" w:eastAsia="Calibri" w:hAnsi="Calibri" w:cs="Cordia New"/>
                <w:sz w:val="20"/>
                <w:szCs w:val="20"/>
                <w:u w:val="single"/>
                <w:lang w:bidi="th-TH"/>
              </w:rPr>
              <w:t>Criteria</w:t>
            </w:r>
            <w:r>
              <w:rPr>
                <w:rFonts w:ascii="Calibri" w:eastAsia="Calibri" w:hAnsi="Calibri" w:cs="Cordia New"/>
                <w:sz w:val="20"/>
                <w:szCs w:val="20"/>
                <w:u w:val="single"/>
                <w:lang w:bidi="th-TH"/>
              </w:rPr>
              <w:t xml:space="preserve"> Recommendations</w:t>
            </w:r>
          </w:p>
          <w:p w14:paraId="7282EB12" w14:textId="77777777" w:rsidR="00A66F08" w:rsidRDefault="004C74E7" w:rsidP="00D22B21">
            <w:pPr>
              <w:numPr>
                <w:ilvl w:val="0"/>
                <w:numId w:val="2"/>
              </w:numPr>
              <w:spacing w:after="0" w:line="240" w:lineRule="auto"/>
              <w:ind w:left="342"/>
              <w:rPr>
                <w:rFonts w:ascii="Calibri" w:eastAsia="Calibri" w:hAnsi="Calibri" w:cs="Cordia New"/>
                <w:sz w:val="20"/>
                <w:szCs w:val="20"/>
                <w:u w:val="single"/>
                <w:lang w:bidi="th-TH"/>
              </w:rPr>
            </w:pPr>
            <w:r w:rsidRPr="00DE3136">
              <w:rPr>
                <w:rFonts w:ascii="Calibri" w:eastAsia="Calibri" w:hAnsi="Calibri" w:cs="Cordia New"/>
                <w:sz w:val="20"/>
                <w:szCs w:val="20"/>
                <w:u w:val="single"/>
                <w:lang w:bidi="th-TH"/>
              </w:rPr>
              <w:t>Evaluation Question Guidance</w:t>
            </w:r>
          </w:p>
          <w:p w14:paraId="238108D4" w14:textId="77777777" w:rsidR="00A66F08" w:rsidRPr="00A66F08" w:rsidRDefault="00A66F08" w:rsidP="00D22B21">
            <w:pPr>
              <w:numPr>
                <w:ilvl w:val="0"/>
                <w:numId w:val="2"/>
              </w:numPr>
              <w:spacing w:after="0" w:line="240" w:lineRule="auto"/>
              <w:ind w:left="342"/>
              <w:rPr>
                <w:rFonts w:ascii="Calibri" w:eastAsia="Calibri" w:hAnsi="Calibri" w:cs="Cordia New"/>
                <w:sz w:val="20"/>
                <w:szCs w:val="20"/>
                <w:u w:val="single"/>
                <w:lang w:bidi="th-TH"/>
              </w:rPr>
            </w:pPr>
            <w:r w:rsidRPr="00A66F08">
              <w:rPr>
                <w:rFonts w:ascii="Calibri" w:eastAsia="Calibri" w:hAnsi="Calibri" w:cs="Cordia New"/>
                <w:sz w:val="20"/>
                <w:szCs w:val="20"/>
                <w:u w:val="single"/>
                <w:lang w:bidi="th-TH"/>
              </w:rPr>
              <w:t>Ev</w:t>
            </w:r>
            <w:r>
              <w:rPr>
                <w:rFonts w:ascii="Calibri" w:eastAsia="Calibri" w:hAnsi="Calibri" w:cs="Cordia New"/>
                <w:sz w:val="20"/>
                <w:szCs w:val="20"/>
                <w:u w:val="single"/>
                <w:lang w:bidi="th-TH"/>
              </w:rPr>
              <w:t xml:space="preserve">aluation Use </w:t>
            </w:r>
            <w:r w:rsidR="004B7281">
              <w:rPr>
                <w:rFonts w:ascii="Calibri" w:eastAsia="Calibri" w:hAnsi="Calibri" w:cs="Cordia New"/>
                <w:sz w:val="20"/>
                <w:szCs w:val="20"/>
                <w:u w:val="single"/>
                <w:lang w:bidi="th-TH"/>
              </w:rPr>
              <w:t>Plan</w:t>
            </w:r>
          </w:p>
          <w:p w14:paraId="283C6716" w14:textId="77777777" w:rsidR="004C74E7" w:rsidRDefault="004C74E7" w:rsidP="00D22B21">
            <w:pPr>
              <w:pStyle w:val="ListParagraph"/>
              <w:numPr>
                <w:ilvl w:val="0"/>
                <w:numId w:val="2"/>
              </w:numPr>
              <w:spacing w:after="0" w:line="240" w:lineRule="auto"/>
              <w:ind w:left="342"/>
              <w:rPr>
                <w:rFonts w:ascii="Calibri" w:eastAsia="Calibri" w:hAnsi="Calibri" w:cs="Cordia New"/>
                <w:sz w:val="20"/>
                <w:szCs w:val="20"/>
                <w:u w:val="single"/>
                <w:lang w:bidi="th-TH"/>
              </w:rPr>
            </w:pPr>
            <w:r w:rsidRPr="00DE3136">
              <w:rPr>
                <w:rFonts w:ascii="Calibri" w:eastAsia="Calibri" w:hAnsi="Calibri" w:cs="Cordia New"/>
                <w:sz w:val="20"/>
                <w:szCs w:val="20"/>
                <w:u w:val="single"/>
                <w:lang w:bidi="th-TH"/>
              </w:rPr>
              <w:t>Evaluation TOR Guidance</w:t>
            </w:r>
          </w:p>
          <w:p w14:paraId="304B8811" w14:textId="77777777" w:rsidR="004C74E7" w:rsidRPr="00DE3136" w:rsidRDefault="004C74E7" w:rsidP="00D22B21">
            <w:pPr>
              <w:pStyle w:val="ListParagraph"/>
              <w:numPr>
                <w:ilvl w:val="0"/>
                <w:numId w:val="2"/>
              </w:numPr>
              <w:spacing w:after="0" w:line="240" w:lineRule="auto"/>
              <w:ind w:left="342"/>
              <w:rPr>
                <w:rFonts w:ascii="Calibri" w:eastAsia="Calibri" w:hAnsi="Calibri" w:cs="Cordia New"/>
                <w:sz w:val="20"/>
                <w:szCs w:val="20"/>
                <w:u w:val="single"/>
                <w:lang w:bidi="th-TH"/>
              </w:rPr>
            </w:pPr>
            <w:r>
              <w:rPr>
                <w:rFonts w:ascii="Calibri" w:eastAsia="Calibri" w:hAnsi="Calibri" w:cs="Cordia New"/>
                <w:sz w:val="20"/>
                <w:szCs w:val="20"/>
                <w:u w:val="single"/>
                <w:lang w:bidi="th-TH"/>
              </w:rPr>
              <w:t>Evaluation TOR Blank Template</w:t>
            </w:r>
          </w:p>
          <w:p w14:paraId="5CAFBC2E" w14:textId="77777777" w:rsidR="004C74E7" w:rsidRPr="00637F81" w:rsidRDefault="004C74E7" w:rsidP="00D22B21">
            <w:pPr>
              <w:numPr>
                <w:ilvl w:val="0"/>
                <w:numId w:val="2"/>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 xml:space="preserve">Evaluation Report </w:t>
            </w:r>
            <w:r w:rsidR="00A66F08">
              <w:rPr>
                <w:rFonts w:ascii="Calibri" w:eastAsia="Calibri" w:hAnsi="Calibri" w:cs="Cordia New"/>
                <w:sz w:val="20"/>
                <w:szCs w:val="20"/>
                <w:u w:val="single"/>
                <w:lang w:bidi="th-TH"/>
              </w:rPr>
              <w:t>Guidance</w:t>
            </w:r>
          </w:p>
          <w:p w14:paraId="5CD31FE7" w14:textId="77777777" w:rsidR="004C74E7" w:rsidRPr="00637F81" w:rsidRDefault="004C74E7" w:rsidP="00D22B21">
            <w:pPr>
              <w:numPr>
                <w:ilvl w:val="0"/>
                <w:numId w:val="2"/>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Evaluat</w:t>
            </w:r>
            <w:r w:rsidR="00A66F08">
              <w:rPr>
                <w:rFonts w:ascii="Calibri" w:eastAsia="Calibri" w:hAnsi="Calibri" w:cs="Cordia New"/>
                <w:sz w:val="20"/>
                <w:szCs w:val="20"/>
                <w:u w:val="single"/>
                <w:lang w:bidi="th-TH"/>
              </w:rPr>
              <w:t xml:space="preserve">ion Management Response </w:t>
            </w:r>
            <w:r w:rsidR="004B7281">
              <w:rPr>
                <w:rFonts w:ascii="Calibri" w:eastAsia="Calibri" w:hAnsi="Calibri" w:cs="Cordia New"/>
                <w:sz w:val="20"/>
                <w:szCs w:val="20"/>
                <w:u w:val="single"/>
                <w:lang w:bidi="th-TH"/>
              </w:rPr>
              <w:t>Plan</w:t>
            </w:r>
          </w:p>
          <w:p w14:paraId="2A7BD00A" w14:textId="77777777" w:rsidR="004C74E7" w:rsidRPr="00EE3E0A" w:rsidRDefault="004C74E7" w:rsidP="00D22B21">
            <w:pPr>
              <w:spacing w:after="0" w:line="240" w:lineRule="auto"/>
              <w:ind w:left="342"/>
              <w:rPr>
                <w:rFonts w:ascii="Calibri" w:eastAsia="Calibri" w:hAnsi="Calibri" w:cs="Cordia New"/>
                <w:sz w:val="20"/>
                <w:szCs w:val="20"/>
                <w:lang w:bidi="th-TH"/>
              </w:rPr>
            </w:pPr>
          </w:p>
        </w:tc>
        <w:tc>
          <w:tcPr>
            <w:tcW w:w="3150" w:type="dxa"/>
            <w:vAlign w:val="center"/>
          </w:tcPr>
          <w:p w14:paraId="6AE8D16B" w14:textId="77777777" w:rsidR="004C74E7" w:rsidRDefault="004C74E7" w:rsidP="00871DC7">
            <w:pPr>
              <w:numPr>
                <w:ilvl w:val="0"/>
                <w:numId w:val="35"/>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 xml:space="preserve">Utilization-Focused Evaluation Checklist  </w:t>
            </w:r>
          </w:p>
          <w:p w14:paraId="00B6E226" w14:textId="77777777" w:rsidR="004C74E7" w:rsidRPr="00DE3136" w:rsidRDefault="004C74E7" w:rsidP="00871DC7">
            <w:pPr>
              <w:numPr>
                <w:ilvl w:val="0"/>
                <w:numId w:val="35"/>
              </w:numPr>
              <w:spacing w:after="0" w:line="240" w:lineRule="auto"/>
              <w:ind w:left="342"/>
              <w:rPr>
                <w:rFonts w:ascii="Calibri" w:eastAsia="Calibri" w:hAnsi="Calibri" w:cs="Cordia New"/>
                <w:sz w:val="20"/>
                <w:szCs w:val="20"/>
                <w:u w:val="single"/>
                <w:lang w:bidi="th-TH"/>
              </w:rPr>
            </w:pPr>
            <w:r w:rsidRPr="00DE3136">
              <w:rPr>
                <w:rFonts w:ascii="Calibri" w:eastAsia="Calibri" w:hAnsi="Calibri" w:cs="Cordia New"/>
                <w:sz w:val="20"/>
                <w:szCs w:val="20"/>
                <w:u w:val="single"/>
                <w:lang w:bidi="th-TH"/>
              </w:rPr>
              <w:t>LWR Evaluation Methodology Overview</w:t>
            </w:r>
          </w:p>
          <w:p w14:paraId="030E6B0E" w14:textId="77777777" w:rsidR="004C74E7" w:rsidRPr="00637F81" w:rsidRDefault="004C74E7" w:rsidP="00871DC7">
            <w:pPr>
              <w:numPr>
                <w:ilvl w:val="0"/>
                <w:numId w:val="35"/>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 xml:space="preserve">IDRC Selecting and Managing an Evaluation Team or Consultant Guide </w:t>
            </w:r>
          </w:p>
          <w:p w14:paraId="5B2DA1BF" w14:textId="77777777" w:rsidR="004C74E7" w:rsidRPr="00DE3136" w:rsidRDefault="004C74E7" w:rsidP="00871DC7">
            <w:pPr>
              <w:numPr>
                <w:ilvl w:val="0"/>
                <w:numId w:val="35"/>
              </w:numPr>
              <w:spacing w:after="0" w:line="240" w:lineRule="auto"/>
              <w:ind w:left="342"/>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UNIFEM Guidance Note on  Developing an Evaluation Dissemination Strategy</w:t>
            </w:r>
          </w:p>
          <w:p w14:paraId="00A3016E" w14:textId="77777777" w:rsidR="004C74E7" w:rsidRPr="00637F81" w:rsidRDefault="00A66F08" w:rsidP="00871DC7">
            <w:pPr>
              <w:numPr>
                <w:ilvl w:val="0"/>
                <w:numId w:val="35"/>
              </w:numPr>
              <w:spacing w:after="0" w:line="240" w:lineRule="auto"/>
              <w:ind w:left="342"/>
              <w:contextualSpacing/>
              <w:rPr>
                <w:rFonts w:ascii="Calibri" w:eastAsia="Calibri" w:hAnsi="Calibri" w:cs="Cordia New"/>
                <w:sz w:val="20"/>
                <w:szCs w:val="20"/>
                <w:u w:val="single"/>
                <w:lang w:bidi="th-TH"/>
              </w:rPr>
            </w:pPr>
            <w:r>
              <w:rPr>
                <w:rFonts w:ascii="Calibri" w:eastAsia="Calibri" w:hAnsi="Calibri" w:cs="Cordia New"/>
                <w:sz w:val="20"/>
                <w:szCs w:val="20"/>
                <w:u w:val="single"/>
                <w:lang w:bidi="th-TH"/>
              </w:rPr>
              <w:t xml:space="preserve">OECD-DAC: Quality Standards for Development </w:t>
            </w:r>
            <w:r w:rsidR="004C74E7" w:rsidRPr="00637F81">
              <w:rPr>
                <w:rFonts w:ascii="Calibri" w:eastAsia="Calibri" w:hAnsi="Calibri" w:cs="Cordia New"/>
                <w:sz w:val="20"/>
                <w:szCs w:val="20"/>
                <w:u w:val="single"/>
                <w:lang w:bidi="th-TH"/>
              </w:rPr>
              <w:t xml:space="preserve">Evaluation </w:t>
            </w:r>
          </w:p>
          <w:p w14:paraId="087A8672" w14:textId="77777777" w:rsidR="004C74E7" w:rsidRDefault="004C74E7" w:rsidP="00871DC7">
            <w:pPr>
              <w:numPr>
                <w:ilvl w:val="0"/>
                <w:numId w:val="35"/>
              </w:numPr>
              <w:spacing w:after="0" w:line="240" w:lineRule="auto"/>
              <w:ind w:left="342"/>
              <w:contextualSpacing/>
              <w:rPr>
                <w:rFonts w:ascii="Calibri" w:eastAsia="Calibri" w:hAnsi="Calibri" w:cs="Cordia New"/>
                <w:sz w:val="20"/>
                <w:szCs w:val="20"/>
                <w:u w:val="single"/>
                <w:lang w:bidi="th-TH"/>
              </w:rPr>
            </w:pPr>
            <w:r w:rsidRPr="00637F81">
              <w:rPr>
                <w:rFonts w:ascii="Calibri" w:eastAsia="Calibri" w:hAnsi="Calibri" w:cs="Cordia New"/>
                <w:sz w:val="20"/>
                <w:szCs w:val="20"/>
                <w:u w:val="single"/>
                <w:lang w:bidi="th-TH"/>
              </w:rPr>
              <w:t>ALNAP Evaluating hum</w:t>
            </w:r>
            <w:r w:rsidR="00A66F08">
              <w:rPr>
                <w:rFonts w:ascii="Calibri" w:eastAsia="Calibri" w:hAnsi="Calibri" w:cs="Cordia New"/>
                <w:sz w:val="20"/>
                <w:szCs w:val="20"/>
                <w:u w:val="single"/>
                <w:lang w:bidi="th-TH"/>
              </w:rPr>
              <w:t>anitarian  action using the OEC</w:t>
            </w:r>
            <w:r w:rsidRPr="00637F81">
              <w:rPr>
                <w:rFonts w:ascii="Calibri" w:eastAsia="Calibri" w:hAnsi="Calibri" w:cs="Cordia New"/>
                <w:sz w:val="20"/>
                <w:szCs w:val="20"/>
                <w:u w:val="single"/>
                <w:lang w:bidi="th-TH"/>
              </w:rPr>
              <w:t>D-DAC Criteria</w:t>
            </w:r>
          </w:p>
          <w:p w14:paraId="5F8480B4" w14:textId="77777777" w:rsidR="00244CFC" w:rsidRPr="00637F81" w:rsidRDefault="00244CFC" w:rsidP="00871DC7">
            <w:pPr>
              <w:numPr>
                <w:ilvl w:val="0"/>
                <w:numId w:val="35"/>
              </w:numPr>
              <w:spacing w:after="0" w:line="240" w:lineRule="auto"/>
              <w:ind w:left="342"/>
              <w:contextualSpacing/>
              <w:rPr>
                <w:rFonts w:ascii="Calibri" w:eastAsia="Calibri" w:hAnsi="Calibri" w:cs="Cordia New"/>
                <w:sz w:val="20"/>
                <w:szCs w:val="20"/>
                <w:u w:val="single"/>
                <w:lang w:bidi="th-TH"/>
              </w:rPr>
            </w:pPr>
            <w:r>
              <w:rPr>
                <w:rFonts w:ascii="Calibri" w:eastAsia="Calibri" w:hAnsi="Calibri" w:cs="Cordia New"/>
                <w:sz w:val="20"/>
                <w:szCs w:val="20"/>
                <w:u w:val="single"/>
                <w:lang w:bidi="th-TH"/>
              </w:rPr>
              <w:t>LWR Procurement Manual</w:t>
            </w:r>
          </w:p>
          <w:p w14:paraId="794A750E" w14:textId="77777777" w:rsidR="004C74E7" w:rsidRPr="00EE3E0A" w:rsidRDefault="004C74E7" w:rsidP="00EE3E0A">
            <w:pPr>
              <w:spacing w:after="0" w:line="240" w:lineRule="auto"/>
              <w:ind w:left="342"/>
              <w:contextualSpacing/>
              <w:rPr>
                <w:rFonts w:ascii="Calibri" w:eastAsia="Calibri" w:hAnsi="Calibri" w:cs="Cordia New"/>
                <w:sz w:val="20"/>
                <w:szCs w:val="20"/>
                <w:lang w:bidi="th-TH"/>
              </w:rPr>
            </w:pPr>
          </w:p>
        </w:tc>
      </w:tr>
    </w:tbl>
    <w:p w14:paraId="2DD8A6C5" w14:textId="77777777" w:rsidR="004C74E7" w:rsidRDefault="004C74E7" w:rsidP="00EE3E0A">
      <w:pPr>
        <w:spacing w:after="0" w:line="240" w:lineRule="auto"/>
        <w:outlineLvl w:val="0"/>
        <w:rPr>
          <w:rFonts w:ascii="Franklin Gothic Demi" w:eastAsia="Batang" w:hAnsi="Franklin Gothic Demi" w:cs="Times New Roman"/>
          <w:lang w:eastAsia="ko-KR"/>
        </w:rPr>
      </w:pPr>
    </w:p>
    <w:p w14:paraId="6B829C3F" w14:textId="77777777" w:rsidR="004C74E7" w:rsidRPr="00EE3E0A" w:rsidRDefault="004C74E7" w:rsidP="00E76CFA">
      <w:pPr>
        <w:spacing w:line="240" w:lineRule="auto"/>
        <w:rPr>
          <w:rFonts w:ascii="Calibri" w:eastAsia="Calibri" w:hAnsi="Calibri" w:cs="Cordia New"/>
          <w:szCs w:val="28"/>
          <w:lang w:bidi="th-TH"/>
        </w:rPr>
      </w:pPr>
      <w:r w:rsidRPr="00EE3E0A">
        <w:rPr>
          <w:rFonts w:ascii="Calibri" w:eastAsia="Calibri" w:hAnsi="Calibri" w:cs="Cordia New"/>
          <w:b/>
          <w:bCs/>
          <w:szCs w:val="28"/>
          <w:u w:val="single"/>
          <w:lang w:bidi="th-TH"/>
        </w:rPr>
        <w:t>PROCESS AIM</w:t>
      </w:r>
      <w:r w:rsidRPr="00EE3E0A">
        <w:rPr>
          <w:rFonts w:ascii="Calibri" w:eastAsia="Calibri" w:hAnsi="Calibri" w:cs="Cordia New"/>
          <w:b/>
          <w:bCs/>
          <w:szCs w:val="28"/>
          <w:lang w:bidi="th-TH"/>
        </w:rPr>
        <w:t>:</w:t>
      </w:r>
      <w:r w:rsidRPr="00EE3E0A">
        <w:rPr>
          <w:rFonts w:ascii="Calibri" w:eastAsia="Calibri" w:hAnsi="Calibri" w:cs="Cordia New"/>
          <w:szCs w:val="28"/>
          <w:lang w:bidi="th-TH"/>
        </w:rPr>
        <w:t xml:space="preserve"> </w:t>
      </w:r>
      <w:r>
        <w:rPr>
          <w:rFonts w:ascii="Calibri" w:eastAsia="Calibri" w:hAnsi="Calibri" w:cs="Cordia New"/>
          <w:szCs w:val="28"/>
          <w:lang w:bidi="th-TH"/>
        </w:rPr>
        <w:t>The aim of th</w:t>
      </w:r>
      <w:r w:rsidR="00142312">
        <w:rPr>
          <w:rFonts w:ascii="Calibri" w:eastAsia="Calibri" w:hAnsi="Calibri" w:cs="Cordia New"/>
          <w:szCs w:val="28"/>
          <w:lang w:bidi="th-TH"/>
        </w:rPr>
        <w:t>is process is to</w:t>
      </w:r>
      <w:r>
        <w:rPr>
          <w:rFonts w:ascii="Calibri" w:eastAsia="Calibri" w:hAnsi="Calibri" w:cs="Cordia New"/>
          <w:szCs w:val="28"/>
          <w:lang w:bidi="th-TH"/>
        </w:rPr>
        <w:t xml:space="preserve"> plan and manage the project’s evaluation and to ensure that the results and recommendations of the evaluation</w:t>
      </w:r>
      <w:r w:rsidR="004B7281">
        <w:rPr>
          <w:rFonts w:ascii="Calibri" w:eastAsia="Calibri" w:hAnsi="Calibri" w:cs="Cordia New"/>
          <w:szCs w:val="28"/>
          <w:lang w:bidi="th-TH"/>
        </w:rPr>
        <w:t xml:space="preserve"> are learned from and utilized</w:t>
      </w:r>
      <w:r>
        <w:rPr>
          <w:rFonts w:ascii="Calibri" w:eastAsia="Calibri" w:hAnsi="Calibri" w:cs="Cordia New"/>
          <w:szCs w:val="28"/>
          <w:lang w:bidi="th-TH"/>
        </w:rPr>
        <w:t xml:space="preserve">.  </w:t>
      </w:r>
    </w:p>
    <w:p w14:paraId="0CB0FE12" w14:textId="77777777" w:rsidR="004C74E7" w:rsidRDefault="004C74E7" w:rsidP="00E76CFA">
      <w:pPr>
        <w:spacing w:line="240" w:lineRule="auto"/>
        <w:rPr>
          <w:rFonts w:ascii="Calibri" w:eastAsia="Calibri" w:hAnsi="Calibri" w:cs="Cordia New"/>
          <w:b/>
          <w:bCs/>
          <w:szCs w:val="28"/>
          <w:u w:val="single"/>
          <w:lang w:bidi="th-TH"/>
        </w:rPr>
      </w:pPr>
      <w:r w:rsidRPr="00EE3E0A">
        <w:rPr>
          <w:rFonts w:ascii="Calibri" w:eastAsia="Calibri" w:hAnsi="Calibri" w:cs="Cordia New"/>
          <w:b/>
          <w:bCs/>
          <w:szCs w:val="28"/>
          <w:u w:val="single"/>
          <w:lang w:bidi="th-TH"/>
        </w:rPr>
        <w:t>PROCESS DEFINED</w:t>
      </w:r>
      <w:r w:rsidRPr="00EE3E0A">
        <w:rPr>
          <w:rFonts w:ascii="Calibri" w:eastAsia="Calibri" w:hAnsi="Calibri" w:cs="Cordia New"/>
          <w:b/>
          <w:bCs/>
          <w:szCs w:val="28"/>
          <w:lang w:bidi="th-TH"/>
        </w:rPr>
        <w:t xml:space="preserve">: </w:t>
      </w:r>
      <w:r>
        <w:rPr>
          <w:rFonts w:ascii="Calibri" w:eastAsia="Calibri" w:hAnsi="Calibri" w:cs="Cordia New"/>
          <w:szCs w:val="28"/>
          <w:lang w:bidi="th-TH"/>
        </w:rPr>
        <w:t>The process of evaluating the project requires si</w:t>
      </w:r>
      <w:r w:rsidR="004B7281">
        <w:rPr>
          <w:rFonts w:ascii="Calibri" w:eastAsia="Calibri" w:hAnsi="Calibri" w:cs="Cordia New"/>
          <w:szCs w:val="28"/>
          <w:lang w:bidi="th-TH"/>
        </w:rPr>
        <w:t xml:space="preserve">gnificant time and resources </w:t>
      </w:r>
      <w:r>
        <w:rPr>
          <w:rFonts w:ascii="Calibri" w:eastAsia="Calibri" w:hAnsi="Calibri" w:cs="Cordia New"/>
          <w:szCs w:val="28"/>
          <w:lang w:bidi="th-TH"/>
        </w:rPr>
        <w:t>to ensure that the evaluation is relevant and co</w:t>
      </w:r>
      <w:r w:rsidR="00E76CFA">
        <w:rPr>
          <w:rFonts w:ascii="Calibri" w:eastAsia="Calibri" w:hAnsi="Calibri" w:cs="Cordia New"/>
          <w:szCs w:val="28"/>
          <w:lang w:bidi="th-TH"/>
        </w:rPr>
        <w:t>ntributes to</w:t>
      </w:r>
      <w:r w:rsidR="004B7281">
        <w:rPr>
          <w:rFonts w:ascii="Calibri" w:eastAsia="Calibri" w:hAnsi="Calibri" w:cs="Cordia New"/>
          <w:szCs w:val="28"/>
          <w:lang w:bidi="th-TH"/>
        </w:rPr>
        <w:t xml:space="preserve"> both</w:t>
      </w:r>
      <w:r w:rsidR="00E76CFA">
        <w:rPr>
          <w:rFonts w:ascii="Calibri" w:eastAsia="Calibri" w:hAnsi="Calibri" w:cs="Cordia New"/>
          <w:szCs w:val="28"/>
          <w:lang w:bidi="th-TH"/>
        </w:rPr>
        <w:t xml:space="preserve"> learning</w:t>
      </w:r>
      <w:r>
        <w:rPr>
          <w:rFonts w:ascii="Calibri" w:eastAsia="Calibri" w:hAnsi="Calibri" w:cs="Cordia New"/>
          <w:szCs w:val="28"/>
          <w:lang w:bidi="th-TH"/>
        </w:rPr>
        <w:t xml:space="preserve"> and increased </w:t>
      </w:r>
      <w:r w:rsidR="00E76CFA">
        <w:rPr>
          <w:rFonts w:ascii="Calibri" w:eastAsia="Calibri" w:hAnsi="Calibri" w:cs="Cordia New"/>
          <w:szCs w:val="28"/>
          <w:lang w:bidi="th-TH"/>
        </w:rPr>
        <w:t>effectiveness</w:t>
      </w:r>
      <w:r>
        <w:rPr>
          <w:rFonts w:ascii="Calibri" w:eastAsia="Calibri" w:hAnsi="Calibri" w:cs="Cordia New"/>
          <w:szCs w:val="28"/>
          <w:lang w:bidi="th-TH"/>
        </w:rPr>
        <w:t xml:space="preserve">. </w:t>
      </w:r>
      <w:r w:rsidR="004B7281">
        <w:rPr>
          <w:rFonts w:ascii="Calibri" w:eastAsia="Calibri" w:hAnsi="Calibri" w:cs="Cordia New"/>
          <w:szCs w:val="28"/>
          <w:lang w:bidi="th-TH"/>
        </w:rPr>
        <w:t>Therefore, t</w:t>
      </w:r>
      <w:r>
        <w:rPr>
          <w:rFonts w:ascii="Calibri" w:eastAsia="Calibri" w:hAnsi="Calibri" w:cs="Cordia New"/>
          <w:szCs w:val="28"/>
          <w:lang w:bidi="th-TH"/>
        </w:rPr>
        <w:t xml:space="preserve">he process is broken up into three core stages: 1. Evaluation Planning, 2. Evaluation Management, 3. Using and Sharing Evaluation Results. </w:t>
      </w:r>
    </w:p>
    <w:p w14:paraId="7D0FC2A4" w14:textId="77777777" w:rsidR="004C74E7" w:rsidRPr="00EE3E0A" w:rsidRDefault="004C74E7" w:rsidP="00EE3E0A">
      <w:pPr>
        <w:spacing w:after="0" w:line="240" w:lineRule="auto"/>
        <w:rPr>
          <w:rFonts w:ascii="Calibri" w:eastAsia="Calibri" w:hAnsi="Calibri" w:cs="Cordia New"/>
          <w:b/>
          <w:bCs/>
          <w:szCs w:val="28"/>
          <w:u w:val="single"/>
          <w:lang w:bidi="th-TH"/>
        </w:rPr>
      </w:pPr>
      <w:r>
        <w:rPr>
          <w:rFonts w:ascii="Calibri" w:eastAsia="Calibri" w:hAnsi="Calibri" w:cs="Cordia New"/>
          <w:b/>
          <w:bCs/>
          <w:szCs w:val="28"/>
          <w:u w:val="single"/>
          <w:lang w:bidi="th-TH"/>
        </w:rPr>
        <w:t>PROCESS</w:t>
      </w:r>
      <w:r w:rsidRPr="00EE3E0A">
        <w:rPr>
          <w:rFonts w:ascii="Calibri" w:eastAsia="Calibri" w:hAnsi="Calibri" w:cs="Cordia New"/>
          <w:b/>
          <w:bCs/>
          <w:szCs w:val="28"/>
          <w:u w:val="single"/>
          <w:lang w:bidi="th-TH"/>
        </w:rPr>
        <w:t xml:space="preserve"> AND THE PROJECT CYCLE:</w:t>
      </w:r>
    </w:p>
    <w:p w14:paraId="60AB0011" w14:textId="77777777" w:rsidR="004C74E7" w:rsidRPr="00EE3E0A" w:rsidRDefault="004C74E7" w:rsidP="00EE3E0A">
      <w:pPr>
        <w:spacing w:after="0" w:line="240" w:lineRule="auto"/>
        <w:jc w:val="both"/>
        <w:rPr>
          <w:rFonts w:ascii="Calibri" w:eastAsia="Batang" w:hAnsi="Calibri" w:cs="Calibri"/>
          <w:lang w:eastAsia="ko-KR"/>
        </w:rPr>
      </w:pPr>
      <w:r w:rsidRPr="00EE3E0A">
        <w:rPr>
          <w:rFonts w:ascii="Calibri" w:eastAsia="Calibri" w:hAnsi="Calibri" w:cs="Cordia New"/>
          <w:i/>
          <w:iCs/>
          <w:lang w:bidi="th-TH"/>
        </w:rPr>
        <w:t xml:space="preserve">Evaluate the Project </w:t>
      </w:r>
      <w:r w:rsidRPr="00EE3E0A">
        <w:rPr>
          <w:rFonts w:ascii="Calibri" w:eastAsia="Calibri" w:hAnsi="Calibri" w:cs="Cordia New"/>
          <w:lang w:bidi="th-TH"/>
        </w:rPr>
        <w:t xml:space="preserve">is a process that takes place primarily during the </w:t>
      </w:r>
      <w:r w:rsidR="00A11E6D">
        <w:rPr>
          <w:rFonts w:ascii="Calibri" w:eastAsia="Calibri" w:hAnsi="Calibri" w:cs="Cordia New"/>
          <w:lang w:bidi="th-TH"/>
        </w:rPr>
        <w:t>IMPLEMENTING</w:t>
      </w:r>
      <w:r w:rsidRPr="00EE3E0A">
        <w:rPr>
          <w:rFonts w:ascii="Calibri" w:eastAsia="Calibri" w:hAnsi="Calibri" w:cs="Cordia New"/>
          <w:lang w:bidi="th-TH"/>
        </w:rPr>
        <w:t xml:space="preserve"> stage (mid-term evalu</w:t>
      </w:r>
      <w:r w:rsidR="00A11E6D">
        <w:rPr>
          <w:rFonts w:ascii="Calibri" w:eastAsia="Calibri" w:hAnsi="Calibri" w:cs="Cordia New"/>
          <w:lang w:bidi="th-TH"/>
        </w:rPr>
        <w:t>ation) and the FINALIZING</w:t>
      </w:r>
      <w:r w:rsidRPr="00EE3E0A">
        <w:rPr>
          <w:rFonts w:ascii="Calibri" w:eastAsia="Calibri" w:hAnsi="Calibri" w:cs="Cordia New"/>
          <w:lang w:bidi="th-TH"/>
        </w:rPr>
        <w:t xml:space="preserve"> stage (final evaluation), but also requires signif</w:t>
      </w:r>
      <w:r w:rsidR="00A11E6D">
        <w:rPr>
          <w:rFonts w:ascii="Calibri" w:eastAsia="Calibri" w:hAnsi="Calibri" w:cs="Cordia New"/>
          <w:lang w:bidi="th-TH"/>
        </w:rPr>
        <w:t>icant action during the PLANNING</w:t>
      </w:r>
      <w:r w:rsidRPr="00EE3E0A">
        <w:rPr>
          <w:rFonts w:ascii="Calibri" w:eastAsia="Calibri" w:hAnsi="Calibri" w:cs="Cordia New"/>
          <w:lang w:bidi="th-TH"/>
        </w:rPr>
        <w:t xml:space="preserve"> stage. </w:t>
      </w:r>
      <w:r w:rsidRPr="00EE3E0A">
        <w:rPr>
          <w:rFonts w:ascii="Calibri" w:eastAsia="Calibri" w:hAnsi="Calibri" w:cs="Cordia New"/>
          <w:lang w:eastAsia="ko-KR" w:bidi="th-TH"/>
        </w:rPr>
        <w:t xml:space="preserve">The quality of evaluation reports and findings is </w:t>
      </w:r>
      <w:r w:rsidRPr="00EE3E0A">
        <w:rPr>
          <w:rFonts w:ascii="Calibri" w:eastAsia="Batang" w:hAnsi="Calibri" w:cs="Calibri"/>
          <w:lang w:eastAsia="ko-KR"/>
        </w:rPr>
        <w:t xml:space="preserve">dependent on the quality and completeness of the tools and methods used in each of the previous processes of the DMEL Framework. If one of the key tools or methods (logframe, detailed M&amp;E plan, </w:t>
      </w:r>
      <w:proofErr w:type="gramStart"/>
      <w:r w:rsidRPr="00EE3E0A">
        <w:rPr>
          <w:rFonts w:ascii="Calibri" w:eastAsia="Batang" w:hAnsi="Calibri" w:cs="Calibri"/>
          <w:lang w:eastAsia="ko-KR"/>
        </w:rPr>
        <w:t>baseline</w:t>
      </w:r>
      <w:proofErr w:type="gramEnd"/>
      <w:r w:rsidRPr="00EE3E0A">
        <w:rPr>
          <w:rFonts w:ascii="Calibri" w:eastAsia="Batang" w:hAnsi="Calibri" w:cs="Calibri"/>
          <w:lang w:eastAsia="ko-KR"/>
        </w:rPr>
        <w:t>) is of low quality, then the quality of the data and information used in subsequent processes will be limited t</w:t>
      </w:r>
      <w:r>
        <w:rPr>
          <w:rFonts w:ascii="Calibri" w:eastAsia="Batang" w:hAnsi="Calibri" w:cs="Calibri"/>
          <w:lang w:eastAsia="ko-KR"/>
        </w:rPr>
        <w:t>o the lowest quality process pre</w:t>
      </w:r>
      <w:r w:rsidRPr="00EE3E0A">
        <w:rPr>
          <w:rFonts w:ascii="Calibri" w:eastAsia="Batang" w:hAnsi="Calibri" w:cs="Calibri"/>
          <w:lang w:eastAsia="ko-KR"/>
        </w:rPr>
        <w:t xml:space="preserve">ceding it. </w:t>
      </w:r>
    </w:p>
    <w:p w14:paraId="1B2E7AFF" w14:textId="77777777" w:rsidR="004C74E7" w:rsidRPr="00EE3E0A" w:rsidRDefault="004C74E7" w:rsidP="00EE3E0A">
      <w:pPr>
        <w:spacing w:after="0" w:line="240" w:lineRule="auto"/>
        <w:jc w:val="both"/>
        <w:rPr>
          <w:rFonts w:ascii="Calibri" w:eastAsia="Calibri" w:hAnsi="Calibri" w:cs="Cordia New"/>
          <w:lang w:bidi="th-TH"/>
        </w:rPr>
      </w:pPr>
    </w:p>
    <w:p w14:paraId="613154E9" w14:textId="77777777" w:rsidR="004C74E7" w:rsidRPr="00EE3E0A" w:rsidRDefault="004C74E7" w:rsidP="00EE3E0A">
      <w:pPr>
        <w:spacing w:after="0" w:line="240" w:lineRule="auto"/>
        <w:jc w:val="both"/>
        <w:rPr>
          <w:rFonts w:ascii="Calibri" w:eastAsia="Batang" w:hAnsi="Calibri" w:cs="Calibri"/>
          <w:lang w:eastAsia="ko-KR"/>
        </w:rPr>
      </w:pPr>
      <w:r w:rsidRPr="00EE3E0A">
        <w:rPr>
          <w:rFonts w:ascii="Calibri" w:eastAsia="Calibri" w:hAnsi="Calibri" w:cs="Cordia New"/>
          <w:lang w:bidi="th-TH"/>
        </w:rPr>
        <w:t xml:space="preserve">The </w:t>
      </w:r>
      <w:r w:rsidRPr="00EE3E0A">
        <w:rPr>
          <w:rFonts w:ascii="Calibri" w:eastAsia="Calibri" w:hAnsi="Calibri" w:cs="Cordia New"/>
          <w:i/>
          <w:iCs/>
          <w:lang w:bidi="th-TH"/>
        </w:rPr>
        <w:t xml:space="preserve">Initial M&amp;E Plan </w:t>
      </w:r>
      <w:r w:rsidRPr="00EE3E0A">
        <w:rPr>
          <w:rFonts w:ascii="Calibri" w:eastAsia="Calibri" w:hAnsi="Calibri" w:cs="Cordia New"/>
          <w:lang w:bidi="th-TH"/>
        </w:rPr>
        <w:t>outlines the types of evaluations the project will implement (mid-term, final) and the associated time, cost</w:t>
      </w:r>
      <w:r w:rsidRPr="00EE3E0A">
        <w:rPr>
          <w:rFonts w:ascii="Calibri" w:eastAsia="Calibri" w:hAnsi="Calibri" w:cs="Cordia New"/>
          <w:lang w:bidi="th-TH"/>
        </w:rPr>
        <w:t>,</w:t>
      </w:r>
      <w:r w:rsidRPr="00EE3E0A">
        <w:rPr>
          <w:rFonts w:ascii="Calibri" w:eastAsia="Calibri" w:hAnsi="Calibri" w:cs="Cordia New"/>
          <w:lang w:bidi="th-TH"/>
        </w:rPr>
        <w:t xml:space="preserve"> and staffing needs. The </w:t>
      </w:r>
      <w:r w:rsidRPr="00EE3E0A">
        <w:rPr>
          <w:rFonts w:ascii="Calibri" w:eastAsia="Calibri" w:hAnsi="Calibri" w:cs="Cordia New"/>
          <w:i/>
          <w:iCs/>
          <w:lang w:bidi="th-TH"/>
        </w:rPr>
        <w:t xml:space="preserve">Detailed M&amp;E Plan </w:t>
      </w:r>
      <w:r w:rsidRPr="00EE3E0A">
        <w:rPr>
          <w:rFonts w:ascii="Calibri" w:eastAsia="Calibri" w:hAnsi="Calibri" w:cs="Cordia New"/>
          <w:lang w:bidi="th-TH"/>
        </w:rPr>
        <w:t xml:space="preserve">details what project data and information will be collected and how it will be collected by taking into account the proposed project evaluation purpose. Although these processes are integral in achieving quality evaluation results, the majority of time and effort to successfully complete an evaluation takes place around the time the evaluation is implemented, which requires planning for the evaluation, managing the evaluation and using the evaluation results. These are the three main stages of the </w:t>
      </w:r>
      <w:r w:rsidRPr="00EE3E0A">
        <w:rPr>
          <w:rFonts w:ascii="Calibri" w:eastAsia="Calibri" w:hAnsi="Calibri" w:cs="Cordia New"/>
          <w:i/>
          <w:iCs/>
          <w:lang w:bidi="th-TH"/>
        </w:rPr>
        <w:t xml:space="preserve">Evaluate the project </w:t>
      </w:r>
      <w:r w:rsidRPr="00EE3E0A">
        <w:rPr>
          <w:rFonts w:ascii="Calibri" w:eastAsia="Calibri" w:hAnsi="Calibri" w:cs="Cordia New"/>
          <w:lang w:bidi="th-TH"/>
        </w:rPr>
        <w:t xml:space="preserve">process. </w:t>
      </w:r>
    </w:p>
    <w:p w14:paraId="3C936B67" w14:textId="77777777" w:rsidR="004C74E7" w:rsidRPr="00EE3E0A" w:rsidRDefault="004C74E7" w:rsidP="002A7D15">
      <w:pPr>
        <w:numPr>
          <w:ilvl w:val="0"/>
          <w:numId w:val="5"/>
        </w:numPr>
        <w:spacing w:after="0" w:line="240" w:lineRule="auto"/>
        <w:rPr>
          <w:rFonts w:ascii="Calibri" w:eastAsia="Calibri" w:hAnsi="Calibri" w:cs="Cordia New"/>
          <w:lang w:bidi="th-TH"/>
        </w:rPr>
      </w:pPr>
      <w:r w:rsidRPr="00EE3E0A">
        <w:rPr>
          <w:rFonts w:ascii="Calibri" w:eastAsia="Calibri" w:hAnsi="Calibri" w:cs="Cordia New"/>
          <w:lang w:bidi="th-TH"/>
        </w:rPr>
        <w:t>Planning for the evaluation</w:t>
      </w:r>
    </w:p>
    <w:p w14:paraId="7E8C1273" w14:textId="77777777" w:rsidR="004C74E7" w:rsidRPr="00EE3E0A" w:rsidRDefault="004C74E7" w:rsidP="002A7D15">
      <w:pPr>
        <w:numPr>
          <w:ilvl w:val="0"/>
          <w:numId w:val="5"/>
        </w:numPr>
        <w:spacing w:after="0" w:line="240" w:lineRule="auto"/>
        <w:rPr>
          <w:rFonts w:ascii="Calibri" w:eastAsia="Calibri" w:hAnsi="Calibri" w:cs="Cordia New"/>
          <w:lang w:bidi="th-TH"/>
        </w:rPr>
      </w:pPr>
      <w:r w:rsidRPr="00EE3E0A">
        <w:rPr>
          <w:rFonts w:ascii="Calibri" w:eastAsia="Calibri" w:hAnsi="Calibri" w:cs="Cordia New"/>
          <w:lang w:bidi="th-TH"/>
        </w:rPr>
        <w:t xml:space="preserve">Managing the evaluation </w:t>
      </w:r>
    </w:p>
    <w:p w14:paraId="5EACC348" w14:textId="77777777" w:rsidR="004C74E7" w:rsidRPr="00EE3E0A" w:rsidRDefault="004C74E7" w:rsidP="002A7D15">
      <w:pPr>
        <w:numPr>
          <w:ilvl w:val="0"/>
          <w:numId w:val="5"/>
        </w:numPr>
        <w:spacing w:after="0" w:line="240" w:lineRule="auto"/>
        <w:rPr>
          <w:rFonts w:ascii="Calibri" w:eastAsia="Calibri" w:hAnsi="Calibri" w:cs="Cordia New"/>
          <w:lang w:bidi="th-TH"/>
        </w:rPr>
      </w:pPr>
      <w:r w:rsidRPr="00EE3E0A">
        <w:rPr>
          <w:rFonts w:ascii="Calibri" w:eastAsia="Calibri" w:hAnsi="Calibri" w:cs="Cordia New"/>
          <w:lang w:bidi="th-TH"/>
        </w:rPr>
        <w:t>Using project evaluation results</w:t>
      </w:r>
    </w:p>
    <w:p w14:paraId="550749C1" w14:textId="77777777" w:rsidR="0061666A" w:rsidRDefault="0061666A" w:rsidP="00EE3E0A">
      <w:pPr>
        <w:spacing w:after="0" w:line="240" w:lineRule="auto"/>
        <w:rPr>
          <w:rFonts w:ascii="Calibri" w:eastAsia="Calibri" w:hAnsi="Calibri" w:cs="Cordia New"/>
          <w:b/>
          <w:bCs/>
          <w:szCs w:val="28"/>
          <w:u w:val="single"/>
          <w:lang w:bidi="th-TH"/>
        </w:rPr>
      </w:pPr>
    </w:p>
    <w:p w14:paraId="13A55419" w14:textId="77777777" w:rsidR="004C74E7" w:rsidRPr="00EE3E0A" w:rsidRDefault="006674CE" w:rsidP="00EE3E0A">
      <w:pPr>
        <w:spacing w:after="0" w:line="240" w:lineRule="auto"/>
        <w:rPr>
          <w:rFonts w:ascii="Calibri" w:eastAsia="Calibri" w:hAnsi="Calibri" w:cs="Cordia New"/>
          <w:szCs w:val="28"/>
          <w:lang w:bidi="th-TH"/>
        </w:rPr>
      </w:pPr>
      <w:r>
        <w:rPr>
          <w:rFonts w:ascii="Calibri" w:eastAsia="Calibri" w:hAnsi="Calibri" w:cs="Cordia New"/>
          <w:b/>
          <w:bCs/>
          <w:szCs w:val="28"/>
          <w:u w:val="single"/>
          <w:lang w:bidi="th-TH"/>
        </w:rPr>
        <w:lastRenderedPageBreak/>
        <w:t>HELPING US IN OUR WORK</w:t>
      </w:r>
      <w:r w:rsidR="004C74E7" w:rsidRPr="00EE3E0A">
        <w:rPr>
          <w:rFonts w:ascii="Calibri" w:eastAsia="Calibri" w:hAnsi="Calibri" w:cs="Cordia New"/>
          <w:szCs w:val="28"/>
          <w:lang w:bidi="th-TH"/>
        </w:rPr>
        <w:t xml:space="preserve">   </w:t>
      </w:r>
    </w:p>
    <w:p w14:paraId="4897F489" w14:textId="77777777" w:rsidR="004C74E7" w:rsidRPr="00EE3E0A" w:rsidRDefault="004C74E7" w:rsidP="00871DC7">
      <w:pPr>
        <w:numPr>
          <w:ilvl w:val="0"/>
          <w:numId w:val="18"/>
        </w:numPr>
        <w:spacing w:after="0" w:line="240" w:lineRule="auto"/>
        <w:rPr>
          <w:rFonts w:ascii="Calibri" w:eastAsia="Calibri" w:hAnsi="Calibri" w:cs="Cordia New"/>
          <w:szCs w:val="28"/>
          <w:lang w:bidi="th-TH"/>
        </w:rPr>
      </w:pPr>
      <w:r w:rsidRPr="00EE3E0A">
        <w:rPr>
          <w:rFonts w:ascii="Calibri" w:eastAsia="Calibri" w:hAnsi="Calibri" w:cs="Cordia New"/>
          <w:szCs w:val="28"/>
          <w:lang w:bidi="th-TH"/>
        </w:rPr>
        <w:t>Identifying questions during project planning and then continually reviewing and revising them as the project progresses</w:t>
      </w:r>
      <w:r>
        <w:rPr>
          <w:rFonts w:ascii="Calibri" w:eastAsia="Calibri" w:hAnsi="Calibri" w:cs="Cordia New"/>
          <w:szCs w:val="28"/>
          <w:lang w:bidi="th-TH"/>
        </w:rPr>
        <w:t xml:space="preserve"> will help </w:t>
      </w:r>
      <w:r w:rsidR="00DA0569">
        <w:rPr>
          <w:rFonts w:ascii="Calibri" w:eastAsia="Calibri" w:hAnsi="Calibri" w:cs="Cordia New"/>
          <w:szCs w:val="28"/>
          <w:lang w:bidi="th-TH"/>
        </w:rPr>
        <w:t>to create</w:t>
      </w:r>
      <w:r>
        <w:rPr>
          <w:rFonts w:ascii="Calibri" w:eastAsia="Calibri" w:hAnsi="Calibri" w:cs="Cordia New"/>
          <w:szCs w:val="28"/>
          <w:lang w:bidi="th-TH"/>
        </w:rPr>
        <w:t xml:space="preserve"> relevant and focused evaluation questions</w:t>
      </w:r>
      <w:r w:rsidR="00DA0569">
        <w:rPr>
          <w:rFonts w:ascii="Calibri" w:eastAsia="Calibri" w:hAnsi="Calibri" w:cs="Cordia New"/>
          <w:szCs w:val="28"/>
          <w:lang w:bidi="th-TH"/>
        </w:rPr>
        <w:t>.</w:t>
      </w:r>
    </w:p>
    <w:p w14:paraId="088D011E" w14:textId="77777777" w:rsidR="004C74E7" w:rsidRPr="00EE3E0A" w:rsidRDefault="004C74E7" w:rsidP="00871DC7">
      <w:pPr>
        <w:numPr>
          <w:ilvl w:val="0"/>
          <w:numId w:val="18"/>
        </w:numPr>
        <w:spacing w:after="0" w:line="240" w:lineRule="auto"/>
        <w:rPr>
          <w:rFonts w:ascii="Calibri" w:eastAsia="Calibri" w:hAnsi="Calibri" w:cs="Cordia New"/>
          <w:szCs w:val="28"/>
          <w:lang w:bidi="th-TH"/>
        </w:rPr>
      </w:pPr>
      <w:r w:rsidRPr="00EE3E0A">
        <w:rPr>
          <w:rFonts w:ascii="Calibri" w:eastAsia="Calibri" w:hAnsi="Calibri" w:cs="Cordia New"/>
          <w:szCs w:val="28"/>
          <w:lang w:bidi="th-TH"/>
        </w:rPr>
        <w:t>Planning before the evaluation, through completion</w:t>
      </w:r>
      <w:r w:rsidR="00DA0569">
        <w:rPr>
          <w:rFonts w:ascii="Calibri" w:eastAsia="Calibri" w:hAnsi="Calibri" w:cs="Cordia New"/>
          <w:szCs w:val="28"/>
          <w:lang w:bidi="th-TH"/>
        </w:rPr>
        <w:t xml:space="preserve"> of the </w:t>
      </w:r>
      <w:r w:rsidR="00DA0569" w:rsidRPr="00DA0569">
        <w:rPr>
          <w:rFonts w:ascii="Calibri" w:eastAsia="Calibri" w:hAnsi="Calibri" w:cs="Cordia New"/>
          <w:szCs w:val="28"/>
          <w:u w:val="single"/>
          <w:lang w:bidi="th-TH"/>
        </w:rPr>
        <w:t>Evaluation To</w:t>
      </w:r>
      <w:r w:rsidRPr="00DA0569">
        <w:rPr>
          <w:rFonts w:ascii="Calibri" w:eastAsia="Calibri" w:hAnsi="Calibri" w:cs="Cordia New"/>
          <w:szCs w:val="28"/>
          <w:u w:val="single"/>
          <w:lang w:bidi="th-TH"/>
        </w:rPr>
        <w:t>R</w:t>
      </w:r>
      <w:r w:rsidRPr="00EE3E0A">
        <w:rPr>
          <w:rFonts w:ascii="Calibri" w:eastAsia="Calibri" w:hAnsi="Calibri" w:cs="Cordia New"/>
          <w:szCs w:val="28"/>
          <w:lang w:bidi="th-TH"/>
        </w:rPr>
        <w:t>, help</w:t>
      </w:r>
      <w:r w:rsidR="00315537">
        <w:rPr>
          <w:rFonts w:ascii="Calibri" w:eastAsia="Calibri" w:hAnsi="Calibri" w:cs="Cordia New"/>
          <w:szCs w:val="28"/>
          <w:lang w:bidi="th-TH"/>
        </w:rPr>
        <w:t>s ensure evaluation results meet</w:t>
      </w:r>
      <w:r w:rsidRPr="00EE3E0A">
        <w:rPr>
          <w:rFonts w:ascii="Calibri" w:eastAsia="Calibri" w:hAnsi="Calibri" w:cs="Cordia New"/>
          <w:szCs w:val="28"/>
          <w:lang w:bidi="th-TH"/>
        </w:rPr>
        <w:t xml:space="preserve"> project and stakeholder’s needs</w:t>
      </w:r>
      <w:r w:rsidR="00DA0569">
        <w:rPr>
          <w:rFonts w:ascii="Calibri" w:eastAsia="Calibri" w:hAnsi="Calibri" w:cs="Cordia New"/>
          <w:szCs w:val="28"/>
          <w:lang w:bidi="th-TH"/>
        </w:rPr>
        <w:t>.</w:t>
      </w:r>
    </w:p>
    <w:p w14:paraId="24708B1B" w14:textId="77777777" w:rsidR="004C74E7" w:rsidRPr="00EE3E0A" w:rsidRDefault="004C74E7" w:rsidP="00871DC7">
      <w:pPr>
        <w:numPr>
          <w:ilvl w:val="0"/>
          <w:numId w:val="18"/>
        </w:numPr>
        <w:spacing w:after="0" w:line="240" w:lineRule="auto"/>
        <w:rPr>
          <w:rFonts w:ascii="Calibri" w:eastAsia="Calibri" w:hAnsi="Calibri" w:cs="Cordia New"/>
          <w:szCs w:val="28"/>
          <w:lang w:bidi="th-TH"/>
        </w:rPr>
      </w:pPr>
      <w:r w:rsidRPr="00EE3E0A">
        <w:rPr>
          <w:rFonts w:ascii="Calibri" w:eastAsia="Calibri" w:hAnsi="Calibri" w:cs="Cordia New"/>
          <w:szCs w:val="28"/>
          <w:lang w:bidi="th-TH"/>
        </w:rPr>
        <w:t>Managing the evaluator closely and requiring</w:t>
      </w:r>
      <w:r w:rsidR="00315537">
        <w:rPr>
          <w:rFonts w:ascii="Calibri" w:eastAsia="Calibri" w:hAnsi="Calibri" w:cs="Cordia New"/>
          <w:szCs w:val="28"/>
          <w:lang w:bidi="th-TH"/>
        </w:rPr>
        <w:t xml:space="preserve"> that</w:t>
      </w:r>
      <w:r w:rsidRPr="00EE3E0A">
        <w:rPr>
          <w:rFonts w:ascii="Calibri" w:eastAsia="Calibri" w:hAnsi="Calibri" w:cs="Cordia New"/>
          <w:szCs w:val="28"/>
          <w:lang w:bidi="th-TH"/>
        </w:rPr>
        <w:t xml:space="preserve"> multiple drafts</w:t>
      </w:r>
      <w:r w:rsidR="00315537">
        <w:rPr>
          <w:rFonts w:ascii="Calibri" w:eastAsia="Calibri" w:hAnsi="Calibri" w:cs="Cordia New"/>
          <w:szCs w:val="28"/>
          <w:lang w:bidi="th-TH"/>
        </w:rPr>
        <w:t xml:space="preserve"> of the </w:t>
      </w:r>
      <w:r w:rsidR="00315537">
        <w:rPr>
          <w:rFonts w:ascii="Calibri" w:eastAsia="Calibri" w:hAnsi="Calibri" w:cs="Cordia New"/>
          <w:szCs w:val="28"/>
          <w:u w:val="single"/>
          <w:lang w:bidi="th-TH"/>
        </w:rPr>
        <w:t>Evaluation Report</w:t>
      </w:r>
      <w:r>
        <w:rPr>
          <w:rFonts w:ascii="Calibri" w:eastAsia="Calibri" w:hAnsi="Calibri" w:cs="Cordia New"/>
          <w:szCs w:val="28"/>
          <w:lang w:bidi="th-TH"/>
        </w:rPr>
        <w:t xml:space="preserve"> </w:t>
      </w:r>
      <w:r w:rsidRPr="00EE3E0A">
        <w:rPr>
          <w:rFonts w:ascii="Calibri" w:eastAsia="Calibri" w:hAnsi="Calibri" w:cs="Cordia New"/>
          <w:szCs w:val="28"/>
          <w:lang w:bidi="th-TH"/>
        </w:rPr>
        <w:t xml:space="preserve">be shared with </w:t>
      </w:r>
      <w:r w:rsidR="00315537">
        <w:rPr>
          <w:rFonts w:ascii="Calibri" w:eastAsia="Calibri" w:hAnsi="Calibri" w:cs="Cordia New"/>
          <w:szCs w:val="28"/>
          <w:lang w:bidi="th-TH"/>
        </w:rPr>
        <w:t xml:space="preserve">the </w:t>
      </w:r>
      <w:r w:rsidRPr="00EE3E0A">
        <w:rPr>
          <w:rFonts w:ascii="Calibri" w:eastAsia="Calibri" w:hAnsi="Calibri" w:cs="Cordia New"/>
          <w:szCs w:val="28"/>
          <w:lang w:bidi="th-TH"/>
        </w:rPr>
        <w:t>evaluatio</w:t>
      </w:r>
      <w:r w:rsidR="00315537">
        <w:rPr>
          <w:rFonts w:ascii="Calibri" w:eastAsia="Calibri" w:hAnsi="Calibri" w:cs="Cordia New"/>
          <w:szCs w:val="28"/>
          <w:lang w:bidi="th-TH"/>
        </w:rPr>
        <w:t xml:space="preserve">n manager will ensure the </w:t>
      </w:r>
      <w:r w:rsidR="00315537" w:rsidRPr="00315537">
        <w:rPr>
          <w:rFonts w:ascii="Calibri" w:eastAsia="Calibri" w:hAnsi="Calibri" w:cs="Cordia New"/>
          <w:szCs w:val="28"/>
          <w:u w:val="single"/>
          <w:lang w:bidi="th-TH"/>
        </w:rPr>
        <w:t>E</w:t>
      </w:r>
      <w:r w:rsidRPr="00315537">
        <w:rPr>
          <w:rFonts w:ascii="Calibri" w:eastAsia="Calibri" w:hAnsi="Calibri" w:cs="Cordia New"/>
          <w:szCs w:val="28"/>
          <w:u w:val="single"/>
          <w:lang w:bidi="th-TH"/>
        </w:rPr>
        <w:t>val</w:t>
      </w:r>
      <w:r w:rsidR="00315537" w:rsidRPr="00315537">
        <w:rPr>
          <w:rFonts w:ascii="Calibri" w:eastAsia="Calibri" w:hAnsi="Calibri" w:cs="Cordia New"/>
          <w:szCs w:val="28"/>
          <w:u w:val="single"/>
          <w:lang w:bidi="th-TH"/>
        </w:rPr>
        <w:t>uation R</w:t>
      </w:r>
      <w:r w:rsidRPr="00315537">
        <w:rPr>
          <w:rFonts w:ascii="Calibri" w:eastAsia="Calibri" w:hAnsi="Calibri" w:cs="Cordia New"/>
          <w:szCs w:val="28"/>
          <w:u w:val="single"/>
          <w:lang w:bidi="th-TH"/>
        </w:rPr>
        <w:t>eport</w:t>
      </w:r>
      <w:r w:rsidRPr="00EE3E0A">
        <w:rPr>
          <w:rFonts w:ascii="Calibri" w:eastAsia="Calibri" w:hAnsi="Calibri" w:cs="Cordia New"/>
          <w:szCs w:val="28"/>
          <w:lang w:bidi="th-TH"/>
        </w:rPr>
        <w:t xml:space="preserve"> </w:t>
      </w:r>
      <w:r>
        <w:rPr>
          <w:rFonts w:ascii="Calibri" w:eastAsia="Calibri" w:hAnsi="Calibri" w:cs="Cordia New"/>
          <w:szCs w:val="28"/>
          <w:lang w:bidi="th-TH"/>
        </w:rPr>
        <w:t xml:space="preserve">answers all questions and addresses all aspects of the </w:t>
      </w:r>
      <w:r w:rsidR="00DA0569" w:rsidRPr="00DA0569">
        <w:rPr>
          <w:rFonts w:ascii="Calibri" w:eastAsia="Calibri" w:hAnsi="Calibri" w:cs="Cordia New"/>
          <w:szCs w:val="28"/>
          <w:u w:val="single"/>
          <w:lang w:bidi="th-TH"/>
        </w:rPr>
        <w:t>Evaluation To</w:t>
      </w:r>
      <w:r w:rsidRPr="00DA0569">
        <w:rPr>
          <w:rFonts w:ascii="Calibri" w:eastAsia="Calibri" w:hAnsi="Calibri" w:cs="Cordia New"/>
          <w:szCs w:val="28"/>
          <w:u w:val="single"/>
          <w:lang w:bidi="th-TH"/>
        </w:rPr>
        <w:t>R</w:t>
      </w:r>
      <w:r w:rsidR="00DA0569">
        <w:rPr>
          <w:rFonts w:ascii="Calibri" w:eastAsia="Calibri" w:hAnsi="Calibri" w:cs="Cordia New"/>
          <w:szCs w:val="28"/>
          <w:u w:val="single"/>
          <w:lang w:bidi="th-TH"/>
        </w:rPr>
        <w:t>.</w:t>
      </w:r>
    </w:p>
    <w:p w14:paraId="0C954EEC" w14:textId="0D9D0CD5" w:rsidR="004C74E7" w:rsidRPr="00EE3E0A" w:rsidRDefault="004C74E7" w:rsidP="00871DC7">
      <w:pPr>
        <w:numPr>
          <w:ilvl w:val="0"/>
          <w:numId w:val="18"/>
        </w:numPr>
        <w:spacing w:after="0" w:line="240" w:lineRule="auto"/>
        <w:rPr>
          <w:rFonts w:ascii="Calibri" w:eastAsia="Calibri" w:hAnsi="Calibri" w:cs="Cordia New"/>
          <w:szCs w:val="28"/>
          <w:lang w:bidi="th-TH"/>
        </w:rPr>
      </w:pPr>
      <w:r w:rsidRPr="00EE3E0A">
        <w:rPr>
          <w:rFonts w:ascii="Calibri" w:eastAsia="Calibri" w:hAnsi="Calibri" w:cs="Cordia New"/>
          <w:szCs w:val="28"/>
          <w:lang w:bidi="th-TH"/>
        </w:rPr>
        <w:t>Planning on how to use the evaluation results</w:t>
      </w:r>
      <w:r>
        <w:rPr>
          <w:rFonts w:ascii="Calibri" w:eastAsia="Calibri" w:hAnsi="Calibri" w:cs="Cordia New"/>
          <w:szCs w:val="28"/>
          <w:lang w:bidi="th-TH"/>
        </w:rPr>
        <w:t xml:space="preserve"> (</w:t>
      </w:r>
      <w:r w:rsidRPr="00A707CB">
        <w:rPr>
          <w:rFonts w:ascii="Calibri" w:eastAsia="Calibri" w:hAnsi="Calibri" w:cs="Cordia New"/>
          <w:szCs w:val="28"/>
          <w:u w:val="single"/>
          <w:lang w:bidi="th-TH"/>
        </w:rPr>
        <w:t>Evaluation Use Plan</w:t>
      </w:r>
      <w:r>
        <w:rPr>
          <w:rFonts w:ascii="Calibri" w:eastAsia="Calibri" w:hAnsi="Calibri" w:cs="Cordia New"/>
          <w:szCs w:val="28"/>
          <w:lang w:bidi="th-TH"/>
        </w:rPr>
        <w:t>)</w:t>
      </w:r>
      <w:r w:rsidR="00DA0569">
        <w:rPr>
          <w:rFonts w:ascii="Calibri" w:eastAsia="Calibri" w:hAnsi="Calibri" w:cs="Cordia New"/>
          <w:szCs w:val="28"/>
          <w:lang w:bidi="th-TH"/>
        </w:rPr>
        <w:t xml:space="preserve"> before </w:t>
      </w:r>
      <w:r w:rsidR="00DA0569">
        <w:rPr>
          <w:rFonts w:ascii="Calibri" w:eastAsia="Calibri" w:hAnsi="Calibri" w:cs="Cordia New"/>
          <w:szCs w:val="28"/>
          <w:lang w:bidi="th-TH"/>
        </w:rPr>
        <w:t>start</w:t>
      </w:r>
      <w:r w:rsidR="00761713">
        <w:rPr>
          <w:rFonts w:ascii="Calibri" w:eastAsia="Calibri" w:hAnsi="Calibri" w:cs="Cordia New"/>
          <w:szCs w:val="28"/>
          <w:lang w:bidi="th-TH"/>
        </w:rPr>
        <w:t>ing</w:t>
      </w:r>
      <w:r w:rsidR="00DA0569">
        <w:rPr>
          <w:rFonts w:ascii="Calibri" w:eastAsia="Calibri" w:hAnsi="Calibri" w:cs="Cordia New"/>
          <w:szCs w:val="28"/>
          <w:lang w:bidi="th-TH"/>
        </w:rPr>
        <w:t xml:space="preserve"> the E</w:t>
      </w:r>
      <w:r w:rsidRPr="00EE3E0A">
        <w:rPr>
          <w:rFonts w:ascii="Calibri" w:eastAsia="Calibri" w:hAnsi="Calibri" w:cs="Cordia New"/>
          <w:szCs w:val="28"/>
          <w:lang w:bidi="th-TH"/>
        </w:rPr>
        <w:t xml:space="preserve">valuation </w:t>
      </w:r>
      <w:proofErr w:type="spellStart"/>
      <w:r w:rsidR="00DA0569">
        <w:rPr>
          <w:rFonts w:ascii="Calibri" w:eastAsia="Calibri" w:hAnsi="Calibri" w:cs="Cordia New"/>
          <w:szCs w:val="28"/>
          <w:lang w:bidi="th-TH"/>
        </w:rPr>
        <w:t>ToR</w:t>
      </w:r>
      <w:proofErr w:type="spellEnd"/>
      <w:r w:rsidR="00315537">
        <w:rPr>
          <w:rFonts w:ascii="Calibri" w:eastAsia="Calibri" w:hAnsi="Calibri" w:cs="Cordia New"/>
          <w:szCs w:val="28"/>
          <w:lang w:bidi="th-TH"/>
        </w:rPr>
        <w:t xml:space="preserve"> will ensure that the evaluation</w:t>
      </w:r>
      <w:r w:rsidR="00DA0569">
        <w:rPr>
          <w:rFonts w:ascii="Calibri" w:eastAsia="Calibri" w:hAnsi="Calibri" w:cs="Cordia New"/>
          <w:szCs w:val="28"/>
          <w:lang w:bidi="th-TH"/>
        </w:rPr>
        <w:t xml:space="preserve"> and its</w:t>
      </w:r>
      <w:r w:rsidR="00315537">
        <w:rPr>
          <w:rFonts w:ascii="Calibri" w:eastAsia="Calibri" w:hAnsi="Calibri" w:cs="Cordia New"/>
          <w:szCs w:val="28"/>
          <w:lang w:bidi="th-TH"/>
        </w:rPr>
        <w:t xml:space="preserve"> results are useful</w:t>
      </w:r>
      <w:r w:rsidRPr="00EE3E0A">
        <w:rPr>
          <w:rFonts w:ascii="Calibri" w:eastAsia="Calibri" w:hAnsi="Calibri" w:cs="Cordia New"/>
          <w:szCs w:val="28"/>
          <w:lang w:bidi="th-TH"/>
        </w:rPr>
        <w:t xml:space="preserve"> for</w:t>
      </w:r>
      <w:r w:rsidR="00315537">
        <w:rPr>
          <w:rFonts w:ascii="Calibri" w:eastAsia="Calibri" w:hAnsi="Calibri" w:cs="Cordia New"/>
          <w:szCs w:val="28"/>
          <w:lang w:bidi="th-TH"/>
        </w:rPr>
        <w:t xml:space="preserve"> all project </w:t>
      </w:r>
      <w:r w:rsidRPr="00EE3E0A">
        <w:rPr>
          <w:rFonts w:ascii="Calibri" w:eastAsia="Calibri" w:hAnsi="Calibri" w:cs="Cordia New"/>
          <w:szCs w:val="28"/>
          <w:lang w:bidi="th-TH"/>
        </w:rPr>
        <w:t>stakeholders.</w:t>
      </w:r>
    </w:p>
    <w:p w14:paraId="57016B7B" w14:textId="77777777" w:rsidR="004C74E7" w:rsidRPr="00EE3E0A" w:rsidRDefault="004C74E7" w:rsidP="00EE3E0A">
      <w:pPr>
        <w:spacing w:after="0" w:line="240" w:lineRule="auto"/>
        <w:rPr>
          <w:rFonts w:ascii="Calibri" w:eastAsia="Calibri" w:hAnsi="Calibri" w:cs="Cordia New"/>
          <w:b/>
          <w:bCs/>
          <w:szCs w:val="28"/>
          <w:u w:val="single"/>
          <w:lang w:bidi="th-TH"/>
        </w:rPr>
      </w:pPr>
    </w:p>
    <w:p w14:paraId="6C852CEA" w14:textId="77777777" w:rsidR="004C74E7" w:rsidRPr="00EE3E0A" w:rsidRDefault="00F23BE0" w:rsidP="00EE3E0A">
      <w:pPr>
        <w:spacing w:after="0" w:line="240" w:lineRule="auto"/>
        <w:rPr>
          <w:rFonts w:ascii="Calibri" w:eastAsia="Calibri" w:hAnsi="Calibri" w:cs="Cordia New"/>
          <w:b/>
          <w:bCs/>
          <w:szCs w:val="28"/>
          <w:u w:val="single"/>
          <w:lang w:bidi="th-TH"/>
        </w:rPr>
      </w:pPr>
      <w:r>
        <w:rPr>
          <w:rFonts w:ascii="Calibri" w:eastAsia="Calibri" w:hAnsi="Calibri" w:cs="Cordia New"/>
          <w:b/>
          <w:bCs/>
          <w:szCs w:val="28"/>
          <w:u w:val="single"/>
          <w:lang w:bidi="th-TH"/>
        </w:rPr>
        <w:t>PROCESS GUIDE – MANUAL</w:t>
      </w:r>
      <w:r w:rsidR="004C74E7" w:rsidRPr="00EE3E0A">
        <w:rPr>
          <w:rFonts w:ascii="Calibri" w:eastAsia="Calibri" w:hAnsi="Calibri" w:cs="Cordia New"/>
          <w:b/>
          <w:bCs/>
          <w:szCs w:val="28"/>
          <w:u w:val="single"/>
          <w:lang w:bidi="th-TH"/>
        </w:rPr>
        <w:t xml:space="preserve">: </w:t>
      </w:r>
    </w:p>
    <w:p w14:paraId="4C19080A" w14:textId="4456DB50" w:rsidR="004C74E7" w:rsidRPr="00EE3E0A" w:rsidRDefault="008F194F" w:rsidP="00EE3E0A">
      <w:pPr>
        <w:spacing w:after="0" w:line="240" w:lineRule="auto"/>
        <w:rPr>
          <w:rFonts w:ascii="Calibri" w:eastAsia="Batang" w:hAnsi="Calibri" w:cs="Calibri"/>
          <w:lang w:eastAsia="ko-KR"/>
        </w:rPr>
      </w:pPr>
      <w:r>
        <w:rPr>
          <w:rFonts w:ascii="Calibri" w:eastAsia="Batang" w:hAnsi="Calibri" w:cs="Calibri"/>
          <w:lang w:eastAsia="ko-KR"/>
        </w:rPr>
        <w:t>The guides</w:t>
      </w:r>
      <w:r w:rsidR="004C74E7" w:rsidRPr="00EE3E0A">
        <w:rPr>
          <w:rFonts w:ascii="Calibri" w:eastAsia="Batang" w:hAnsi="Calibri" w:cs="Calibri"/>
          <w:lang w:eastAsia="ko-KR"/>
        </w:rPr>
        <w:t xml:space="preserve"> for this process are two modules (</w:t>
      </w:r>
      <w:r w:rsidR="004C74E7" w:rsidRPr="00EE3E0A">
        <w:rPr>
          <w:rFonts w:ascii="Calibri" w:eastAsia="Calibri" w:hAnsi="Calibri" w:cs="Cordia New"/>
          <w:lang w:bidi="th-TH"/>
        </w:rPr>
        <w:t>Preparing for an Evaluation</w:t>
      </w:r>
      <w:r w:rsidR="0057794F">
        <w:rPr>
          <w:rStyle w:val="FootnoteReference"/>
          <w:rFonts w:ascii="Calibri" w:eastAsia="Batang" w:hAnsi="Calibri" w:cs="Calibri"/>
          <w:lang w:eastAsia="ko-KR"/>
        </w:rPr>
        <w:footnoteReference w:id="2"/>
      </w:r>
      <w:r w:rsidR="004C74E7" w:rsidRPr="00EE3E0A">
        <w:rPr>
          <w:rFonts w:ascii="Calibri" w:eastAsia="Calibri" w:hAnsi="Calibri" w:cs="Cordia New"/>
          <w:lang w:bidi="th-TH"/>
        </w:rPr>
        <w:t xml:space="preserve"> </w:t>
      </w:r>
      <w:r w:rsidR="008022D4">
        <w:rPr>
          <w:rFonts w:ascii="Calibri" w:eastAsia="Calibri" w:hAnsi="Calibri" w:cs="Cordia New"/>
          <w:lang w:bidi="th-TH"/>
        </w:rPr>
        <w:t>and</w:t>
      </w:r>
      <w:r w:rsidR="004C74E7" w:rsidRPr="00EE3E0A">
        <w:rPr>
          <w:rFonts w:ascii="Calibri" w:eastAsia="Calibri" w:hAnsi="Calibri" w:cs="Cordia New"/>
          <w:lang w:bidi="th-TH"/>
        </w:rPr>
        <w:t xml:space="preserve"> Managing and Implementing an Evaluation</w:t>
      </w:r>
      <w:r w:rsidR="0057794F">
        <w:rPr>
          <w:rStyle w:val="FootnoteReference"/>
          <w:rFonts w:ascii="Calibri" w:eastAsia="Calibri" w:hAnsi="Calibri" w:cs="Cordia New"/>
          <w:lang w:bidi="th-TH"/>
        </w:rPr>
        <w:footnoteReference w:id="3"/>
      </w:r>
      <w:r w:rsidR="004C74E7" w:rsidRPr="00EE3E0A">
        <w:rPr>
          <w:rFonts w:ascii="Calibri" w:eastAsia="Batang" w:hAnsi="Calibri" w:cs="Calibri"/>
          <w:lang w:eastAsia="ko-KR"/>
        </w:rPr>
        <w:t>) from the M&amp;E Module series created by the American Red Cross and Catholic Relief Services with support from USAID. These modules are designed to provide readers with information that helps them get the most out of their program evaluation. Due to the great variability in the evaluation processes and products, these modules are not tools with rigid steps that are identically followed in every case.  Instead, they provide orientation, guidance and broad process steps that can be used as a reference for LWR country offices, and in particular for the evaluation manager that is sele</w:t>
      </w:r>
      <w:r>
        <w:rPr>
          <w:rFonts w:ascii="Calibri" w:eastAsia="Batang" w:hAnsi="Calibri" w:cs="Calibri"/>
          <w:lang w:eastAsia="ko-KR"/>
        </w:rPr>
        <w:t>cted for each evaluation</w:t>
      </w:r>
      <w:r w:rsidR="004C74E7" w:rsidRPr="00EE3E0A">
        <w:rPr>
          <w:rFonts w:ascii="Calibri" w:eastAsia="Batang" w:hAnsi="Calibri" w:cs="Calibri"/>
          <w:lang w:eastAsia="ko-KR"/>
        </w:rPr>
        <w:t xml:space="preserve">. The two modules are complemented by specific tools and examples from LWR with a list of additional </w:t>
      </w:r>
      <w:r w:rsidR="00DA0569">
        <w:rPr>
          <w:rFonts w:ascii="Calibri" w:eastAsia="Batang" w:hAnsi="Calibri" w:cs="Calibri"/>
          <w:lang w:eastAsia="ko-KR"/>
        </w:rPr>
        <w:t xml:space="preserve">resources </w:t>
      </w:r>
      <w:r w:rsidR="004C74E7" w:rsidRPr="00EE3E0A">
        <w:rPr>
          <w:rFonts w:ascii="Calibri" w:eastAsia="Batang" w:hAnsi="Calibri" w:cs="Calibri"/>
          <w:lang w:eastAsia="ko-KR"/>
        </w:rPr>
        <w:t xml:space="preserve">provided for those seeking more detailed information. The </w:t>
      </w:r>
      <w:r w:rsidR="004C74E7" w:rsidRPr="00EE3E0A">
        <w:rPr>
          <w:rFonts w:ascii="Calibri" w:eastAsia="Batang" w:hAnsi="Calibri" w:cs="Calibri"/>
          <w:u w:val="single"/>
          <w:lang w:eastAsia="ko-KR"/>
        </w:rPr>
        <w:t>Utilization-Focused Evaluation Checklist</w:t>
      </w:r>
      <w:r w:rsidR="004C74E7" w:rsidRPr="00EE3E0A">
        <w:rPr>
          <w:rFonts w:ascii="Calibri" w:eastAsia="Batang" w:hAnsi="Calibri" w:cs="Calibri"/>
          <w:lang w:eastAsia="ko-KR"/>
        </w:rPr>
        <w:t xml:space="preserve"> can help evaluation managers in ensuring </w:t>
      </w:r>
      <w:r w:rsidR="00DA0569">
        <w:rPr>
          <w:rFonts w:ascii="Calibri" w:eastAsia="Batang" w:hAnsi="Calibri" w:cs="Calibri"/>
          <w:lang w:eastAsia="ko-KR"/>
        </w:rPr>
        <w:t xml:space="preserve">that all the general content required in </w:t>
      </w:r>
      <w:r w:rsidR="004C74E7" w:rsidRPr="00EE3E0A">
        <w:rPr>
          <w:rFonts w:ascii="Calibri" w:eastAsia="Batang" w:hAnsi="Calibri" w:cs="Calibri"/>
          <w:lang w:eastAsia="ko-KR"/>
        </w:rPr>
        <w:t xml:space="preserve">this process is </w:t>
      </w:r>
      <w:r w:rsidR="00DA0569">
        <w:rPr>
          <w:rFonts w:ascii="Calibri" w:eastAsia="Batang" w:hAnsi="Calibri" w:cs="Calibri"/>
          <w:lang w:eastAsia="ko-KR"/>
        </w:rPr>
        <w:t>accounted for</w:t>
      </w:r>
      <w:r w:rsidR="004C74E7" w:rsidRPr="00EE3E0A">
        <w:rPr>
          <w:rFonts w:ascii="Calibri" w:eastAsia="Batang" w:hAnsi="Calibri" w:cs="Calibri"/>
          <w:lang w:eastAsia="ko-KR"/>
        </w:rPr>
        <w:t xml:space="preserve">.  </w:t>
      </w:r>
    </w:p>
    <w:p w14:paraId="77564B36" w14:textId="77777777" w:rsidR="004C74E7" w:rsidRPr="00EE3E0A" w:rsidRDefault="004C74E7" w:rsidP="00EE3E0A">
      <w:pPr>
        <w:spacing w:after="0" w:line="240" w:lineRule="auto"/>
        <w:rPr>
          <w:rFonts w:ascii="Calibri" w:eastAsia="Batang" w:hAnsi="Calibri" w:cs="Calibri"/>
          <w:lang w:eastAsia="ko-KR"/>
        </w:rPr>
      </w:pPr>
    </w:p>
    <w:p w14:paraId="44903FD1" w14:textId="77777777" w:rsidR="004C74E7"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In this Process Overview you will find a list of all the resources and tools for each stage with short explanations</w:t>
      </w:r>
      <w:r w:rsidR="001F6A06">
        <w:rPr>
          <w:rFonts w:ascii="Calibri" w:eastAsia="Batang" w:hAnsi="Calibri" w:cs="Calibri"/>
          <w:lang w:eastAsia="ko-KR"/>
        </w:rPr>
        <w:t>. Also provided is</w:t>
      </w:r>
      <w:r w:rsidRPr="00EE3E0A">
        <w:rPr>
          <w:rFonts w:ascii="Calibri" w:eastAsia="Batang" w:hAnsi="Calibri" w:cs="Calibri"/>
          <w:lang w:eastAsia="ko-KR"/>
        </w:rPr>
        <w:t xml:space="preserve"> a summary of the evaluation process for each stage listed above with an outline of the main steps involved.</w:t>
      </w:r>
    </w:p>
    <w:p w14:paraId="6CED0FA9" w14:textId="77777777" w:rsidR="00C407F9" w:rsidRDefault="00C407F9" w:rsidP="00EE3E0A">
      <w:pPr>
        <w:spacing w:after="0" w:line="240" w:lineRule="auto"/>
        <w:rPr>
          <w:rFonts w:ascii="Calibri" w:eastAsia="Batang" w:hAnsi="Calibri" w:cs="Calibri"/>
          <w:lang w:eastAsia="ko-KR"/>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C407F9" w14:paraId="2D7767DD" w14:textId="77777777" w:rsidTr="00E7213D">
        <w:trPr>
          <w:trHeight w:val="476"/>
        </w:trPr>
        <w:tc>
          <w:tcPr>
            <w:tcW w:w="11180" w:type="dxa"/>
            <w:shd w:val="clear" w:color="auto" w:fill="02AFA2"/>
            <w:vAlign w:val="center"/>
          </w:tcPr>
          <w:p w14:paraId="5D7EC552" w14:textId="77777777" w:rsidR="00C407F9" w:rsidRPr="00B74944" w:rsidRDefault="00C407F9" w:rsidP="00E7213D">
            <w:pPr>
              <w:rPr>
                <w:rFonts w:ascii="Franklin Gothic Heavy" w:hAnsi="Franklin Gothic Heavy"/>
                <w:color w:val="FFFFFF" w:themeColor="background1"/>
                <w:sz w:val="12"/>
                <w:szCs w:val="12"/>
              </w:rPr>
            </w:pPr>
          </w:p>
          <w:p w14:paraId="6364CF73" w14:textId="77777777" w:rsidR="00C407F9" w:rsidRPr="00B74944" w:rsidRDefault="00C407F9" w:rsidP="00E7213D">
            <w:pPr>
              <w:rPr>
                <w:rFonts w:eastAsia="Times New Roman" w:cs="Times New Roman"/>
                <w:b/>
                <w:sz w:val="8"/>
                <w:szCs w:val="8"/>
              </w:rPr>
            </w:pPr>
            <w:r>
              <w:rPr>
                <w:rFonts w:ascii="Franklin Gothic Heavy" w:hAnsi="Franklin Gothic Heavy"/>
                <w:color w:val="FFFFFF" w:themeColor="background1"/>
                <w:sz w:val="24"/>
                <w:szCs w:val="24"/>
              </w:rPr>
              <w:t>2</w:t>
            </w:r>
            <w:r w:rsidRPr="00195149">
              <w:rPr>
                <w:rFonts w:ascii="Franklin Gothic Heavy" w:hAnsi="Franklin Gothic Heavy"/>
                <w:color w:val="FFFFFF" w:themeColor="background1"/>
                <w:sz w:val="24"/>
                <w:szCs w:val="24"/>
              </w:rPr>
              <w:t xml:space="preserve">. </w:t>
            </w:r>
            <w:r>
              <w:rPr>
                <w:rFonts w:ascii="Franklin Gothic Heavy" w:hAnsi="Franklin Gothic Heavy"/>
                <w:color w:val="FFFFFF" w:themeColor="background1"/>
                <w:sz w:val="24"/>
                <w:szCs w:val="24"/>
              </w:rPr>
              <w:t>EVALUATION PLANNING</w:t>
            </w:r>
            <w:r w:rsidRPr="00B74944">
              <w:rPr>
                <w:rFonts w:eastAsia="Times New Roman" w:cs="Times New Roman"/>
                <w:b/>
                <w:sz w:val="8"/>
                <w:szCs w:val="8"/>
              </w:rPr>
              <w:t xml:space="preserve"> </w:t>
            </w:r>
          </w:p>
        </w:tc>
      </w:tr>
    </w:tbl>
    <w:p w14:paraId="58D85124" w14:textId="77777777" w:rsidR="004C74E7" w:rsidRPr="00EE3E0A" w:rsidRDefault="004C74E7" w:rsidP="00EE3E0A">
      <w:pPr>
        <w:spacing w:after="0" w:line="240" w:lineRule="auto"/>
        <w:rPr>
          <w:rFonts w:ascii="Calibri" w:eastAsia="Batang" w:hAnsi="Calibri" w:cs="Calibri"/>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4C74E7" w:rsidRPr="00EE3E0A" w14:paraId="0BC5BB3E" w14:textId="77777777" w:rsidTr="00C407F9">
        <w:tc>
          <w:tcPr>
            <w:tcW w:w="11160" w:type="dxa"/>
            <w:shd w:val="clear" w:color="auto" w:fill="808080"/>
          </w:tcPr>
          <w:p w14:paraId="7DADB355" w14:textId="77777777" w:rsidR="004C74E7" w:rsidRPr="00EE3E0A" w:rsidRDefault="00F23BE0" w:rsidP="00EE3E0A">
            <w:pPr>
              <w:spacing w:after="0" w:line="240" w:lineRule="auto"/>
              <w:jc w:val="center"/>
              <w:rPr>
                <w:rFonts w:ascii="Calibri" w:eastAsia="Batang" w:hAnsi="Calibri" w:cs="Calibri"/>
                <w:lang w:eastAsia="ko-KR"/>
              </w:rPr>
            </w:pPr>
            <w:r>
              <w:rPr>
                <w:rFonts w:ascii="Calibri" w:eastAsia="Batang" w:hAnsi="Calibri" w:cs="Calibri"/>
                <w:b/>
                <w:bCs/>
                <w:sz w:val="28"/>
                <w:szCs w:val="28"/>
                <w:lang w:eastAsia="ko-KR"/>
              </w:rPr>
              <w:t xml:space="preserve">DESCRIPTION: </w:t>
            </w:r>
            <w:r w:rsidR="004C74E7" w:rsidRPr="008A56F4">
              <w:rPr>
                <w:rFonts w:ascii="Calibri" w:eastAsia="Batang" w:hAnsi="Calibri" w:cs="Calibri"/>
                <w:sz w:val="28"/>
                <w:szCs w:val="28"/>
                <w:lang w:eastAsia="ko-KR"/>
              </w:rPr>
              <w:t>TOOLS - ADDITIONAL RESOURCE</w:t>
            </w:r>
            <w:r w:rsidRPr="008A56F4">
              <w:rPr>
                <w:rFonts w:ascii="Calibri" w:eastAsia="Batang" w:hAnsi="Calibri" w:cs="Calibri"/>
                <w:sz w:val="28"/>
                <w:szCs w:val="28"/>
                <w:lang w:eastAsia="ko-KR"/>
              </w:rPr>
              <w:t>S</w:t>
            </w:r>
          </w:p>
        </w:tc>
      </w:tr>
      <w:tr w:rsidR="004C74E7" w:rsidRPr="00EE3E0A" w14:paraId="6D580E77" w14:textId="77777777" w:rsidTr="00C407F9">
        <w:tc>
          <w:tcPr>
            <w:tcW w:w="11160" w:type="dxa"/>
            <w:shd w:val="clear" w:color="auto" w:fill="auto"/>
          </w:tcPr>
          <w:p w14:paraId="3BACFAA3" w14:textId="77777777" w:rsidR="004C74E7" w:rsidRPr="00F26EA1" w:rsidRDefault="004C74E7" w:rsidP="00F26EA1">
            <w:pPr>
              <w:spacing w:after="0" w:line="240" w:lineRule="auto"/>
              <w:rPr>
                <w:rFonts w:ascii="Calibri" w:eastAsia="Calibri" w:hAnsi="Calibri" w:cs="Cordia New"/>
                <w:b/>
                <w:bCs/>
                <w:lang w:bidi="th-TH"/>
              </w:rPr>
            </w:pPr>
            <w:r>
              <w:rPr>
                <w:rFonts w:ascii="Calibri" w:eastAsia="Calibri" w:hAnsi="Calibri" w:cs="Cordia New"/>
                <w:b/>
                <w:bCs/>
                <w:lang w:bidi="th-TH"/>
              </w:rPr>
              <w:t>TOOLS</w:t>
            </w:r>
          </w:p>
          <w:p w14:paraId="76181322" w14:textId="77777777" w:rsidR="004B7281" w:rsidRPr="004B7281" w:rsidRDefault="00244CFC" w:rsidP="00871DC7">
            <w:pPr>
              <w:pStyle w:val="ListParagraph"/>
              <w:numPr>
                <w:ilvl w:val="0"/>
                <w:numId w:val="40"/>
              </w:numPr>
              <w:spacing w:after="0" w:line="240" w:lineRule="auto"/>
              <w:ind w:left="450"/>
              <w:rPr>
                <w:rFonts w:ascii="Calibri" w:eastAsia="Calibri" w:hAnsi="Calibri" w:cs="Cordia New"/>
                <w:b/>
                <w:bCs/>
                <w:lang w:bidi="th-TH"/>
              </w:rPr>
            </w:pPr>
            <w:r>
              <w:rPr>
                <w:rFonts w:ascii="Calibri" w:eastAsia="Calibri" w:hAnsi="Calibri" w:cs="Cordia New"/>
                <w:b/>
                <w:bCs/>
                <w:u w:val="single"/>
                <w:lang w:bidi="th-TH"/>
              </w:rPr>
              <w:t>ARC-CRS M&amp;E Module: Preparing for an Evaluation:</w:t>
            </w:r>
            <w:r>
              <w:rPr>
                <w:rFonts w:ascii="Calibri" w:eastAsia="Calibri" w:hAnsi="Calibri" w:cs="Cordia New"/>
                <w:b/>
                <w:bCs/>
                <w:lang w:bidi="th-TH"/>
              </w:rPr>
              <w:t xml:space="preserve"> </w:t>
            </w:r>
            <w:r w:rsidR="004B7281" w:rsidRPr="004B7281">
              <w:rPr>
                <w:rFonts w:ascii="Calibri" w:eastAsia="Calibri" w:hAnsi="Calibri" w:cs="Cordia New"/>
                <w:lang w:bidi="th-TH"/>
              </w:rPr>
              <w:t xml:space="preserve">This resource breaks the process of preparing for evaluations into seven steps. </w:t>
            </w:r>
            <w:r w:rsidR="004B7281" w:rsidRPr="004B7281">
              <w:rPr>
                <w:rFonts w:ascii="Calibri" w:eastAsia="Calibri" w:hAnsi="Calibri" w:cs="Cordia New"/>
                <w:i/>
                <w:iCs/>
                <w:lang w:bidi="th-TH"/>
              </w:rPr>
              <w:t>Section I</w:t>
            </w:r>
            <w:r w:rsidR="004B7281" w:rsidRPr="004B7281">
              <w:rPr>
                <w:rFonts w:ascii="Calibri" w:eastAsia="Calibri" w:hAnsi="Calibri" w:cs="Cordia New"/>
                <w:lang w:bidi="th-TH"/>
              </w:rPr>
              <w:t xml:space="preserve"> describes each of the pre-evaluation steps in terms of:</w:t>
            </w:r>
          </w:p>
          <w:p w14:paraId="14A2E9FA" w14:textId="77777777" w:rsidR="004B7281" w:rsidRPr="00EE3E0A" w:rsidRDefault="004B7281" w:rsidP="00871DC7">
            <w:pPr>
              <w:numPr>
                <w:ilvl w:val="2"/>
                <w:numId w:val="19"/>
              </w:numPr>
              <w:spacing w:after="0" w:line="240" w:lineRule="auto"/>
              <w:ind w:left="1080" w:hanging="360"/>
              <w:rPr>
                <w:rFonts w:ascii="Calibri" w:eastAsia="Calibri" w:hAnsi="Calibri" w:cs="Cordia New"/>
                <w:lang w:bidi="th-TH"/>
              </w:rPr>
            </w:pPr>
            <w:r w:rsidRPr="00EE3E0A">
              <w:rPr>
                <w:rFonts w:ascii="Calibri" w:eastAsia="Calibri" w:hAnsi="Calibri" w:cs="Cordia New"/>
                <w:lang w:bidi="th-TH"/>
              </w:rPr>
              <w:t>Why the project needs the planning step</w:t>
            </w:r>
          </w:p>
          <w:p w14:paraId="48F6E194" w14:textId="77777777" w:rsidR="004B7281" w:rsidRPr="00EE3E0A" w:rsidRDefault="004B7281" w:rsidP="00871DC7">
            <w:pPr>
              <w:numPr>
                <w:ilvl w:val="2"/>
                <w:numId w:val="19"/>
              </w:numPr>
              <w:spacing w:after="0" w:line="240" w:lineRule="auto"/>
              <w:ind w:left="1080" w:hanging="360"/>
              <w:rPr>
                <w:rFonts w:ascii="Calibri" w:eastAsia="Calibri" w:hAnsi="Calibri" w:cs="Cordia New"/>
                <w:lang w:bidi="th-TH"/>
              </w:rPr>
            </w:pPr>
            <w:r w:rsidRPr="00EE3E0A">
              <w:rPr>
                <w:rFonts w:ascii="Calibri" w:eastAsia="Calibri" w:hAnsi="Calibri" w:cs="Cordia New"/>
                <w:lang w:bidi="th-TH"/>
              </w:rPr>
              <w:t>What needs to be produced during the planning step</w:t>
            </w:r>
          </w:p>
          <w:p w14:paraId="4238C8BA" w14:textId="53285F9B" w:rsidR="004B7281" w:rsidRPr="00EE3E0A" w:rsidRDefault="004B7281" w:rsidP="00871DC7">
            <w:pPr>
              <w:numPr>
                <w:ilvl w:val="2"/>
                <w:numId w:val="19"/>
              </w:numPr>
              <w:spacing w:after="0" w:line="240" w:lineRule="auto"/>
              <w:ind w:left="1080" w:hanging="360"/>
              <w:rPr>
                <w:rFonts w:ascii="Calibri" w:eastAsia="Calibri" w:hAnsi="Calibri" w:cs="Cordia New"/>
                <w:lang w:bidi="th-TH"/>
              </w:rPr>
            </w:pPr>
            <w:r w:rsidRPr="00EE3E0A">
              <w:rPr>
                <w:rFonts w:ascii="Calibri" w:eastAsia="Calibri" w:hAnsi="Calibri" w:cs="Cordia New"/>
                <w:lang w:bidi="th-TH"/>
              </w:rPr>
              <w:t>Who will produce it, where and when</w:t>
            </w:r>
          </w:p>
          <w:p w14:paraId="177958DF" w14:textId="77777777" w:rsidR="004B7281" w:rsidRPr="00EE3E0A" w:rsidRDefault="004B7281" w:rsidP="00871DC7">
            <w:pPr>
              <w:numPr>
                <w:ilvl w:val="2"/>
                <w:numId w:val="19"/>
              </w:numPr>
              <w:spacing w:after="0" w:line="240" w:lineRule="auto"/>
              <w:ind w:left="1080" w:hanging="360"/>
              <w:rPr>
                <w:rFonts w:ascii="Calibri" w:eastAsia="Calibri" w:hAnsi="Calibri" w:cs="Cordia New"/>
                <w:lang w:bidi="th-TH"/>
              </w:rPr>
            </w:pPr>
            <w:r w:rsidRPr="00EE3E0A">
              <w:rPr>
                <w:rFonts w:ascii="Calibri" w:eastAsia="Calibri" w:hAnsi="Calibri" w:cs="Cordia New"/>
                <w:lang w:bidi="th-TH"/>
              </w:rPr>
              <w:t xml:space="preserve">How the steps will be accomplished through specific activities. </w:t>
            </w:r>
          </w:p>
          <w:p w14:paraId="25531990" w14:textId="4EE8AB74" w:rsidR="004B7281" w:rsidRDefault="004B7281" w:rsidP="004B7281">
            <w:pPr>
              <w:spacing w:after="0" w:line="240" w:lineRule="auto"/>
              <w:ind w:left="360"/>
              <w:rPr>
                <w:rFonts w:ascii="Calibri" w:eastAsia="Calibri" w:hAnsi="Calibri" w:cs="Cordia New"/>
                <w:lang w:bidi="th-TH"/>
              </w:rPr>
            </w:pPr>
            <w:r w:rsidRPr="00EE3E0A">
              <w:rPr>
                <w:rFonts w:ascii="Calibri" w:eastAsia="Calibri" w:hAnsi="Calibri" w:cs="Cordia New"/>
                <w:i/>
                <w:iCs/>
                <w:lang w:bidi="th-TH"/>
              </w:rPr>
              <w:t>Section II</w:t>
            </w:r>
            <w:r w:rsidRPr="00EE3E0A">
              <w:rPr>
                <w:rFonts w:ascii="Calibri" w:eastAsia="Calibri" w:hAnsi="Calibri" w:cs="Cordia New"/>
                <w:lang w:bidi="th-TH"/>
              </w:rPr>
              <w:t xml:space="preserve"> estimates how much time key actors should allow for each step in an evaluation and presents four options for managing the activities. The annexes include references, tools, sample tables and checklists.</w:t>
            </w:r>
          </w:p>
          <w:p w14:paraId="000865C9" w14:textId="77777777" w:rsidR="004B7281" w:rsidRDefault="004B7281" w:rsidP="004B7281">
            <w:pPr>
              <w:spacing w:after="0" w:line="240" w:lineRule="auto"/>
              <w:rPr>
                <w:rFonts w:ascii="Calibri" w:eastAsia="Calibri" w:hAnsi="Calibri" w:cs="Cordia New"/>
                <w:b/>
                <w:bCs/>
                <w:u w:val="single"/>
                <w:lang w:bidi="th-TH"/>
              </w:rPr>
            </w:pPr>
          </w:p>
          <w:p w14:paraId="5D357389" w14:textId="3E67269C" w:rsidR="004B7281" w:rsidRDefault="00564990" w:rsidP="00871DC7">
            <w:pPr>
              <w:pStyle w:val="ListParagraph"/>
              <w:numPr>
                <w:ilvl w:val="0"/>
                <w:numId w:val="41"/>
              </w:numPr>
              <w:spacing w:after="0" w:line="240" w:lineRule="auto"/>
              <w:ind w:left="450"/>
              <w:rPr>
                <w:rFonts w:ascii="Calibri" w:eastAsia="Calibri" w:hAnsi="Calibri" w:cs="Cordia New"/>
                <w:lang w:bidi="th-TH"/>
              </w:rPr>
            </w:pPr>
            <w:r>
              <w:rPr>
                <w:rFonts w:ascii="Calibri" w:eastAsia="Calibri" w:hAnsi="Calibri" w:cs="Cordia New"/>
                <w:b/>
                <w:bCs/>
                <w:u w:val="single"/>
                <w:lang w:bidi="th-TH"/>
              </w:rPr>
              <w:t xml:space="preserve">Project </w:t>
            </w:r>
            <w:r>
              <w:rPr>
                <w:rFonts w:ascii="Calibri" w:eastAsia="Calibri" w:hAnsi="Calibri" w:cs="Cordia New"/>
                <w:b/>
                <w:bCs/>
                <w:u w:val="single"/>
                <w:lang w:bidi="th-TH"/>
              </w:rPr>
              <w:t xml:space="preserve">Evaluation </w:t>
            </w:r>
            <w:r>
              <w:rPr>
                <w:rFonts w:ascii="Calibri" w:eastAsia="Calibri" w:hAnsi="Calibri" w:cs="Cordia New"/>
                <w:b/>
                <w:bCs/>
                <w:u w:val="single"/>
                <w:lang w:bidi="th-TH"/>
              </w:rPr>
              <w:t>Criteria</w:t>
            </w:r>
            <w:r>
              <w:rPr>
                <w:rFonts w:ascii="Calibri" w:eastAsia="Calibri" w:hAnsi="Calibri" w:cs="Cordia New"/>
                <w:b/>
                <w:bCs/>
                <w:u w:val="single"/>
                <w:lang w:bidi="th-TH"/>
              </w:rPr>
              <w:t xml:space="preserve"> Recommendations</w:t>
            </w:r>
            <w:r w:rsidR="004C74E7" w:rsidRPr="004B7281">
              <w:rPr>
                <w:rFonts w:ascii="Calibri" w:eastAsia="Calibri" w:hAnsi="Calibri" w:cs="Cordia New"/>
                <w:b/>
                <w:bCs/>
                <w:lang w:bidi="th-TH"/>
              </w:rPr>
              <w:t xml:space="preserve">: </w:t>
            </w:r>
            <w:r w:rsidR="004C74E7" w:rsidRPr="004B7281">
              <w:rPr>
                <w:rFonts w:ascii="Calibri" w:eastAsia="Calibri" w:hAnsi="Calibri" w:cs="Cordia New"/>
                <w:lang w:bidi="th-TH"/>
              </w:rPr>
              <w:t xml:space="preserve">Assists the project team or the proposal team in determining which projects should be evaluated, under which circumstances and who should conduct the evaluation (internal, external, </w:t>
            </w:r>
            <w:r w:rsidR="004C74E7" w:rsidRPr="004B7281">
              <w:rPr>
                <w:rFonts w:ascii="Calibri" w:eastAsia="Calibri" w:hAnsi="Calibri" w:cs="Cordia New"/>
                <w:lang w:bidi="th-TH"/>
              </w:rPr>
              <w:lastRenderedPageBreak/>
              <w:t>intra-organizational)</w:t>
            </w:r>
          </w:p>
          <w:p w14:paraId="669E2C5B" w14:textId="77777777" w:rsidR="004B7281" w:rsidRPr="004B7281" w:rsidRDefault="004B7281" w:rsidP="00871DC7">
            <w:pPr>
              <w:pStyle w:val="ListParagraph"/>
              <w:numPr>
                <w:ilvl w:val="0"/>
                <w:numId w:val="41"/>
              </w:numPr>
              <w:spacing w:after="0" w:line="240" w:lineRule="auto"/>
              <w:ind w:left="450"/>
              <w:rPr>
                <w:rFonts w:ascii="Calibri" w:eastAsia="Calibri" w:hAnsi="Calibri" w:cs="Cordia New"/>
                <w:lang w:bidi="th-TH"/>
              </w:rPr>
            </w:pPr>
            <w:r w:rsidRPr="004B7281">
              <w:rPr>
                <w:rFonts w:ascii="Calibri" w:eastAsia="Batang" w:hAnsi="Calibri" w:cs="Calibri"/>
                <w:b/>
                <w:bCs/>
                <w:u w:val="single"/>
                <w:lang w:eastAsia="ko-KR"/>
              </w:rPr>
              <w:t>Evaluation Questions Guidance</w:t>
            </w:r>
            <w:r w:rsidRPr="004B7281">
              <w:rPr>
                <w:rFonts w:ascii="Calibri" w:eastAsia="Calibri" w:hAnsi="Calibri" w:cs="Cordia New"/>
                <w:b/>
                <w:bCs/>
                <w:u w:val="single"/>
                <w:lang w:bidi="th-TH"/>
              </w:rPr>
              <w:t>:</w:t>
            </w:r>
            <w:r w:rsidRPr="004B7281">
              <w:rPr>
                <w:rFonts w:ascii="Calibri" w:eastAsia="Calibri" w:hAnsi="Calibri" w:cs="Cordia New"/>
                <w:b/>
                <w:bCs/>
                <w:lang w:bidi="th-TH"/>
              </w:rPr>
              <w:t xml:space="preserve"> </w:t>
            </w:r>
            <w:r w:rsidRPr="004B7281">
              <w:rPr>
                <w:rFonts w:ascii="Calibri" w:eastAsia="Batang" w:hAnsi="Calibri" w:cs="Calibri"/>
                <w:lang w:eastAsia="ko-KR"/>
              </w:rPr>
              <w:t>This tool is used to help brainstorm and select the evaluation questions (Evaluation TOR, Section 4) that, when answered, will give intended users of the evaluation the information they seek in order to make decisions, take action or add to knowledge. They help to focus the evaluation to ensure that quality information can be feasibly collected to fully answer the questions.</w:t>
            </w:r>
          </w:p>
          <w:p w14:paraId="5D188183" w14:textId="77777777" w:rsidR="004B7281" w:rsidRDefault="004B7281" w:rsidP="00871DC7">
            <w:pPr>
              <w:pStyle w:val="ListParagraph"/>
              <w:numPr>
                <w:ilvl w:val="0"/>
                <w:numId w:val="41"/>
              </w:numPr>
              <w:spacing w:after="0" w:line="240" w:lineRule="auto"/>
              <w:ind w:left="450"/>
              <w:rPr>
                <w:rFonts w:ascii="Calibri" w:eastAsia="Calibri" w:hAnsi="Calibri" w:cs="Cordia New"/>
                <w:lang w:bidi="th-TH"/>
              </w:rPr>
            </w:pPr>
            <w:r w:rsidRPr="004B7281">
              <w:rPr>
                <w:rFonts w:ascii="Calibri" w:eastAsia="Calibri" w:hAnsi="Calibri" w:cs="Cordia New"/>
                <w:b/>
                <w:bCs/>
                <w:u w:val="single"/>
                <w:lang w:bidi="th-TH"/>
              </w:rPr>
              <w:t>Evaluation Use Plan:</w:t>
            </w:r>
            <w:r w:rsidRPr="004B7281">
              <w:rPr>
                <w:rFonts w:ascii="Calibri" w:eastAsia="Calibri" w:hAnsi="Calibri" w:cs="Cordia New"/>
                <w:b/>
                <w:bCs/>
                <w:lang w:bidi="th-TH"/>
              </w:rPr>
              <w:t xml:space="preserve"> </w:t>
            </w:r>
            <w:r w:rsidRPr="004B7281">
              <w:rPr>
                <w:rFonts w:ascii="Calibri" w:eastAsia="Calibri" w:hAnsi="Calibri" w:cs="Cordia New"/>
                <w:lang w:bidi="th-TH"/>
              </w:rPr>
              <w:t xml:space="preserve">Identifying all the stakeholders that will use the evaluation findings, how they will use them, and when the evaluation or project team must meet these needs is the primary is primary objective of completing this matrix.  </w:t>
            </w:r>
          </w:p>
          <w:p w14:paraId="102D725B" w14:textId="77777777" w:rsidR="004C74E7" w:rsidRPr="004B7281" w:rsidRDefault="004C74E7" w:rsidP="00871DC7">
            <w:pPr>
              <w:pStyle w:val="ListParagraph"/>
              <w:numPr>
                <w:ilvl w:val="0"/>
                <w:numId w:val="41"/>
              </w:numPr>
              <w:spacing w:after="0" w:line="240" w:lineRule="auto"/>
              <w:ind w:left="450"/>
              <w:rPr>
                <w:rFonts w:ascii="Calibri" w:eastAsia="Calibri" w:hAnsi="Calibri" w:cs="Cordia New"/>
                <w:lang w:bidi="th-TH"/>
              </w:rPr>
            </w:pPr>
            <w:r w:rsidRPr="004B7281">
              <w:rPr>
                <w:rFonts w:ascii="Calibri" w:eastAsia="Calibri" w:hAnsi="Calibri" w:cs="Cordia New"/>
                <w:b/>
                <w:bCs/>
                <w:u w:val="single"/>
                <w:lang w:bidi="th-TH"/>
              </w:rPr>
              <w:t>Evaluation Terms of Reference (TOR) Guidance:</w:t>
            </w:r>
            <w:r w:rsidRPr="004B7281">
              <w:rPr>
                <w:rFonts w:ascii="Calibri" w:eastAsia="Calibri" w:hAnsi="Calibri" w:cs="Cordia New"/>
                <w:b/>
                <w:bCs/>
                <w:lang w:bidi="th-TH"/>
              </w:rPr>
              <w:t xml:space="preserve"> </w:t>
            </w:r>
            <w:r w:rsidRPr="004B7281">
              <w:rPr>
                <w:rFonts w:ascii="Calibri" w:eastAsia="Calibri" w:hAnsi="Calibri" w:cs="Cordia New"/>
                <w:lang w:bidi="th-TH"/>
              </w:rPr>
              <w:t xml:space="preserve">This tool outlines the key sections of an evaluation TOR and the content that should be included in each. </w:t>
            </w:r>
            <w:r w:rsidRPr="004B7281">
              <w:rPr>
                <w:rFonts w:ascii="Arial" w:eastAsia="Calibri" w:hAnsi="Arial" w:cs="Arial"/>
                <w:sz w:val="20"/>
                <w:szCs w:val="20"/>
              </w:rPr>
              <w:t>The TOR is used as a planning tool that will answer the following questions:</w:t>
            </w:r>
          </w:p>
          <w:p w14:paraId="3A88D8E3" w14:textId="77777777" w:rsidR="004C74E7" w:rsidRPr="00EE3E0A" w:rsidRDefault="004C74E7" w:rsidP="00871DC7">
            <w:pPr>
              <w:numPr>
                <w:ilvl w:val="0"/>
                <w:numId w:val="10"/>
              </w:numPr>
              <w:autoSpaceDE w:val="0"/>
              <w:autoSpaceDN w:val="0"/>
              <w:adjustRightInd w:val="0"/>
              <w:spacing w:after="0" w:line="240" w:lineRule="auto"/>
              <w:ind w:left="1080"/>
              <w:contextualSpacing/>
              <w:jc w:val="both"/>
              <w:rPr>
                <w:rFonts w:ascii="Calibri" w:eastAsia="Calibri" w:hAnsi="Calibri" w:cs="Calibri"/>
              </w:rPr>
            </w:pPr>
            <w:r w:rsidRPr="00EE3E0A">
              <w:rPr>
                <w:rFonts w:ascii="Calibri" w:eastAsia="Calibri" w:hAnsi="Calibri" w:cs="Calibri"/>
              </w:rPr>
              <w:t>Why are we doing the evaluation?</w:t>
            </w:r>
          </w:p>
          <w:p w14:paraId="2EF54F69" w14:textId="77777777" w:rsidR="004C74E7" w:rsidRPr="00EE3E0A" w:rsidRDefault="004C74E7" w:rsidP="00871DC7">
            <w:pPr>
              <w:numPr>
                <w:ilvl w:val="0"/>
                <w:numId w:val="10"/>
              </w:numPr>
              <w:autoSpaceDE w:val="0"/>
              <w:autoSpaceDN w:val="0"/>
              <w:adjustRightInd w:val="0"/>
              <w:spacing w:after="0" w:line="240" w:lineRule="auto"/>
              <w:ind w:left="1080"/>
              <w:contextualSpacing/>
              <w:jc w:val="both"/>
              <w:rPr>
                <w:rFonts w:ascii="Calibri" w:eastAsia="Calibri" w:hAnsi="Calibri" w:cs="Calibri"/>
              </w:rPr>
            </w:pPr>
            <w:r w:rsidRPr="00EE3E0A">
              <w:rPr>
                <w:rFonts w:ascii="Calibri" w:eastAsia="Calibri" w:hAnsi="Calibri" w:cs="Calibri"/>
              </w:rPr>
              <w:t>What will be evaluated?</w:t>
            </w:r>
          </w:p>
          <w:p w14:paraId="13F44BE9" w14:textId="77777777" w:rsidR="004C74E7" w:rsidRPr="00EE3E0A" w:rsidRDefault="004C74E7" w:rsidP="00871DC7">
            <w:pPr>
              <w:numPr>
                <w:ilvl w:val="0"/>
                <w:numId w:val="10"/>
              </w:numPr>
              <w:autoSpaceDE w:val="0"/>
              <w:autoSpaceDN w:val="0"/>
              <w:adjustRightInd w:val="0"/>
              <w:spacing w:after="0" w:line="240" w:lineRule="auto"/>
              <w:ind w:left="1080"/>
              <w:contextualSpacing/>
              <w:jc w:val="both"/>
              <w:rPr>
                <w:rFonts w:ascii="Calibri" w:eastAsia="Calibri" w:hAnsi="Calibri" w:cs="Calibri"/>
              </w:rPr>
            </w:pPr>
            <w:r w:rsidRPr="00EE3E0A">
              <w:rPr>
                <w:rFonts w:ascii="Calibri" w:eastAsia="Calibri" w:hAnsi="Calibri" w:cs="Calibri"/>
              </w:rPr>
              <w:t>How will it be evaluated?</w:t>
            </w:r>
          </w:p>
          <w:p w14:paraId="1E10D82D" w14:textId="77777777" w:rsidR="004B7281" w:rsidRDefault="004C74E7" w:rsidP="00871DC7">
            <w:pPr>
              <w:numPr>
                <w:ilvl w:val="0"/>
                <w:numId w:val="10"/>
              </w:numPr>
              <w:autoSpaceDE w:val="0"/>
              <w:autoSpaceDN w:val="0"/>
              <w:adjustRightInd w:val="0"/>
              <w:spacing w:after="0" w:line="240" w:lineRule="auto"/>
              <w:ind w:left="1080"/>
              <w:contextualSpacing/>
              <w:jc w:val="both"/>
              <w:rPr>
                <w:rFonts w:ascii="Calibri" w:eastAsia="Calibri" w:hAnsi="Calibri" w:cs="Calibri"/>
              </w:rPr>
            </w:pPr>
            <w:r w:rsidRPr="00EE3E0A">
              <w:rPr>
                <w:rFonts w:ascii="Calibri" w:eastAsia="Calibri" w:hAnsi="Calibri" w:cs="Calibri"/>
              </w:rPr>
              <w:t>How will the evaluation be managed?</w:t>
            </w:r>
          </w:p>
          <w:p w14:paraId="07420879" w14:textId="7EC7BC0C" w:rsidR="004C74E7" w:rsidRPr="004B7281" w:rsidRDefault="00244CFC" w:rsidP="00871DC7">
            <w:pPr>
              <w:numPr>
                <w:ilvl w:val="0"/>
                <w:numId w:val="43"/>
              </w:numPr>
              <w:autoSpaceDE w:val="0"/>
              <w:autoSpaceDN w:val="0"/>
              <w:adjustRightInd w:val="0"/>
              <w:spacing w:after="0" w:line="240" w:lineRule="auto"/>
              <w:ind w:left="450"/>
              <w:contextualSpacing/>
              <w:jc w:val="both"/>
              <w:rPr>
                <w:rFonts w:ascii="Calibri" w:eastAsia="Calibri" w:hAnsi="Calibri" w:cs="Calibri"/>
              </w:rPr>
            </w:pPr>
            <w:r>
              <w:rPr>
                <w:rFonts w:ascii="Calibri" w:eastAsia="Calibri" w:hAnsi="Calibri" w:cs="Cordia New"/>
                <w:b/>
                <w:bCs/>
                <w:u w:val="single"/>
                <w:lang w:bidi="th-TH"/>
              </w:rPr>
              <w:t>Evaluation Report Guidance</w:t>
            </w:r>
            <w:r w:rsidR="004C74E7" w:rsidRPr="004B7281">
              <w:rPr>
                <w:rFonts w:ascii="Calibri" w:eastAsia="Calibri" w:hAnsi="Calibri" w:cs="Cordia New"/>
                <w:b/>
                <w:bCs/>
                <w:u w:val="single"/>
                <w:lang w:bidi="th-TH"/>
              </w:rPr>
              <w:t>:</w:t>
            </w:r>
            <w:r w:rsidR="004C74E7" w:rsidRPr="004B7281">
              <w:rPr>
                <w:rFonts w:ascii="Calibri" w:eastAsia="Calibri" w:hAnsi="Calibri" w:cs="Cordia New"/>
                <w:b/>
                <w:bCs/>
                <w:lang w:bidi="th-TH"/>
              </w:rPr>
              <w:t xml:space="preserve"> </w:t>
            </w:r>
            <w:r w:rsidR="004C74E7" w:rsidRPr="004B7281">
              <w:rPr>
                <w:rFonts w:ascii="Calibri" w:eastAsia="Calibri" w:hAnsi="Calibri" w:cs="Cordia New"/>
                <w:lang w:bidi="th-TH"/>
              </w:rPr>
              <w:t xml:space="preserve">This tool serves as template that outlines the key content that should be included in the evaluation report with the goal of getting meaningful, useful and credible evaluation reports that meet </w:t>
            </w:r>
            <w:r w:rsidR="008022D4">
              <w:rPr>
                <w:rFonts w:ascii="Calibri" w:eastAsia="Calibri" w:hAnsi="Calibri" w:cs="Cordia New"/>
                <w:lang w:bidi="th-TH"/>
              </w:rPr>
              <w:t>the</w:t>
            </w:r>
            <w:r w:rsidR="004C74E7" w:rsidRPr="004B7281">
              <w:rPr>
                <w:rFonts w:ascii="Calibri" w:eastAsia="Calibri" w:hAnsi="Calibri" w:cs="Cordia New"/>
                <w:lang w:bidi="th-TH"/>
              </w:rPr>
              <w:t xml:space="preserve"> </w:t>
            </w:r>
            <w:r w:rsidR="004C74E7" w:rsidRPr="004B7281">
              <w:rPr>
                <w:rFonts w:ascii="Calibri" w:eastAsia="Calibri" w:hAnsi="Calibri" w:cs="Cordia New"/>
                <w:lang w:bidi="th-TH"/>
              </w:rPr>
              <w:t>quality standards of the organization.</w:t>
            </w:r>
          </w:p>
          <w:p w14:paraId="0B4BC06F" w14:textId="77777777" w:rsidR="004B7281" w:rsidRDefault="004B7281" w:rsidP="00F26EA1">
            <w:pPr>
              <w:spacing w:after="0" w:line="240" w:lineRule="auto"/>
              <w:rPr>
                <w:rFonts w:ascii="Calibri" w:eastAsia="Calibri" w:hAnsi="Calibri" w:cs="Cordia New"/>
                <w:b/>
                <w:bCs/>
                <w:lang w:bidi="th-TH"/>
              </w:rPr>
            </w:pPr>
          </w:p>
          <w:p w14:paraId="742217D2" w14:textId="77777777" w:rsidR="004C74E7" w:rsidRDefault="004C74E7" w:rsidP="00F26EA1">
            <w:pPr>
              <w:spacing w:after="0" w:line="240" w:lineRule="auto"/>
              <w:rPr>
                <w:rFonts w:ascii="Calibri" w:eastAsia="Calibri" w:hAnsi="Calibri" w:cs="Cordia New"/>
                <w:b/>
                <w:bCs/>
                <w:lang w:bidi="th-TH"/>
              </w:rPr>
            </w:pPr>
            <w:r>
              <w:rPr>
                <w:rFonts w:ascii="Calibri" w:eastAsia="Calibri" w:hAnsi="Calibri" w:cs="Cordia New"/>
                <w:b/>
                <w:bCs/>
                <w:lang w:bidi="th-TH"/>
              </w:rPr>
              <w:t>ADDITIONAL RESOURCES</w:t>
            </w:r>
          </w:p>
          <w:p w14:paraId="5AF8C7A7" w14:textId="57B3FDFA" w:rsidR="004B7281" w:rsidRDefault="004B7281" w:rsidP="00871DC7">
            <w:pPr>
              <w:pStyle w:val="ListParagraph"/>
              <w:numPr>
                <w:ilvl w:val="0"/>
                <w:numId w:val="39"/>
              </w:numPr>
              <w:spacing w:after="0" w:line="240" w:lineRule="auto"/>
              <w:ind w:left="450"/>
              <w:rPr>
                <w:rFonts w:ascii="Calibri" w:eastAsia="Calibri" w:hAnsi="Calibri" w:cs="Cordia New"/>
                <w:lang w:bidi="th-TH"/>
              </w:rPr>
            </w:pPr>
            <w:r w:rsidRPr="004B7281">
              <w:rPr>
                <w:rFonts w:ascii="Calibri" w:eastAsia="Calibri" w:hAnsi="Calibri" w:cs="Cordia New"/>
                <w:b/>
                <w:bCs/>
                <w:u w:val="single"/>
                <w:lang w:bidi="th-TH"/>
              </w:rPr>
              <w:t>Utilization-Focused Evaluation Checklist:</w:t>
            </w:r>
            <w:r w:rsidRPr="004B7281">
              <w:rPr>
                <w:rFonts w:ascii="Calibri" w:eastAsia="Calibri" w:hAnsi="Calibri" w:cs="Cordia New"/>
                <w:b/>
                <w:bCs/>
                <w:lang w:bidi="th-TH"/>
              </w:rPr>
              <w:t xml:space="preserve"> </w:t>
            </w:r>
            <w:r w:rsidRPr="004B7281">
              <w:rPr>
                <w:rFonts w:ascii="Calibri" w:eastAsia="Calibri" w:hAnsi="Calibri" w:cs="Cordia New"/>
                <w:lang w:bidi="th-TH"/>
              </w:rPr>
              <w:t>Is</w:t>
            </w:r>
            <w:r w:rsidRPr="004B7281">
              <w:rPr>
                <w:rFonts w:ascii="Calibri" w:eastAsia="Calibri" w:hAnsi="Calibri" w:cs="Cordia New"/>
                <w:lang w:bidi="th-TH"/>
              </w:rPr>
              <w:t xml:space="preserve"> a general evaluation checklist that evaluation managers can use throughout evaluation planning, implementation and dissemination. </w:t>
            </w:r>
          </w:p>
          <w:p w14:paraId="15102EF5" w14:textId="77777777" w:rsidR="004B7281" w:rsidRPr="004B7281" w:rsidRDefault="004B7281" w:rsidP="00871DC7">
            <w:pPr>
              <w:pStyle w:val="ListParagraph"/>
              <w:numPr>
                <w:ilvl w:val="0"/>
                <w:numId w:val="39"/>
              </w:numPr>
              <w:spacing w:after="0" w:line="240" w:lineRule="auto"/>
              <w:ind w:left="450"/>
              <w:rPr>
                <w:rFonts w:ascii="Calibri" w:eastAsia="Calibri" w:hAnsi="Calibri" w:cs="Cordia New"/>
                <w:lang w:bidi="th-TH"/>
              </w:rPr>
            </w:pPr>
            <w:r w:rsidRPr="004B7281">
              <w:rPr>
                <w:rFonts w:ascii="Calibri" w:eastAsia="Calibri" w:hAnsi="Calibri" w:cs="Cordia New"/>
                <w:b/>
                <w:bCs/>
                <w:u w:val="single"/>
                <w:lang w:bidi="th-TH"/>
              </w:rPr>
              <w:t>LWR Evaluation Methodology Overview:</w:t>
            </w:r>
            <w:r w:rsidRPr="004B7281">
              <w:rPr>
                <w:rFonts w:ascii="Calibri" w:eastAsia="Calibri" w:hAnsi="Calibri" w:cs="Cordia New"/>
                <w:b/>
                <w:bCs/>
                <w:lang w:bidi="th-TH"/>
              </w:rPr>
              <w:t xml:space="preserve"> </w:t>
            </w:r>
            <w:r w:rsidRPr="004B7281">
              <w:rPr>
                <w:rFonts w:ascii="Calibri" w:eastAsia="Batang" w:hAnsi="Calibri" w:cs="Calibri"/>
                <w:lang w:eastAsia="ko-KR"/>
              </w:rPr>
              <w:t>This resource contains basic descriptions of the most commonly used evaluation tools and methodologies that can be used to assist the evaluation manager in working with the selected evaluation team to finalize the evaluation methodology.</w:t>
            </w:r>
          </w:p>
          <w:p w14:paraId="28E625F3" w14:textId="77777777" w:rsidR="004C74E7" w:rsidRPr="00244CFC" w:rsidRDefault="004C74E7" w:rsidP="00871DC7">
            <w:pPr>
              <w:pStyle w:val="ListParagraph"/>
              <w:numPr>
                <w:ilvl w:val="0"/>
                <w:numId w:val="39"/>
              </w:numPr>
              <w:spacing w:after="0" w:line="240" w:lineRule="auto"/>
              <w:ind w:left="450"/>
              <w:rPr>
                <w:rFonts w:ascii="Calibri" w:eastAsia="Batang" w:hAnsi="Calibri" w:cs="Calibri"/>
                <w:lang w:eastAsia="ko-KR"/>
              </w:rPr>
            </w:pPr>
            <w:r w:rsidRPr="004B7281">
              <w:rPr>
                <w:rFonts w:ascii="Calibri" w:eastAsia="Calibri" w:hAnsi="Calibri" w:cs="Cordia New"/>
                <w:b/>
                <w:bCs/>
                <w:u w:val="single"/>
                <w:lang w:bidi="th-TH"/>
              </w:rPr>
              <w:t>IDRC Selecting and Managing an Evaluation Team or Consultant Guide:</w:t>
            </w:r>
            <w:r w:rsidRPr="004B7281">
              <w:rPr>
                <w:rFonts w:ascii="Calibri" w:eastAsia="Calibri" w:hAnsi="Calibri" w:cs="Cordia New"/>
                <w:b/>
                <w:bCs/>
                <w:lang w:bidi="th-TH"/>
              </w:rPr>
              <w:t xml:space="preserve"> </w:t>
            </w:r>
            <w:r w:rsidRPr="004B7281">
              <w:rPr>
                <w:rFonts w:ascii="Calibri" w:eastAsia="Calibri" w:hAnsi="Calibri" w:cs="Cordia New"/>
                <w:lang w:bidi="th-TH"/>
              </w:rPr>
              <w:t>The purpose of this guideline is to provide ideas and suggestions for selecting and managing an evaluation consultant or evaluation team. It is designed to shed light on when an external evaluator/tea</w:t>
            </w:r>
            <w:r w:rsidR="00561C74" w:rsidRPr="004B7281">
              <w:rPr>
                <w:rFonts w:ascii="Calibri" w:eastAsia="Calibri" w:hAnsi="Calibri" w:cs="Cordia New"/>
                <w:lang w:bidi="th-TH"/>
              </w:rPr>
              <w:t>m should be employed and</w:t>
            </w:r>
            <w:r w:rsidRPr="004B7281">
              <w:rPr>
                <w:rFonts w:ascii="Calibri" w:eastAsia="Calibri" w:hAnsi="Calibri" w:cs="Cordia New"/>
                <w:lang w:bidi="th-TH"/>
              </w:rPr>
              <w:t xml:space="preserve"> what factors should be considered when selecting them. </w:t>
            </w:r>
          </w:p>
          <w:p w14:paraId="204AB6EB" w14:textId="77777777" w:rsidR="00244CFC" w:rsidRPr="004B7281" w:rsidRDefault="00244CFC" w:rsidP="00871DC7">
            <w:pPr>
              <w:pStyle w:val="ListParagraph"/>
              <w:numPr>
                <w:ilvl w:val="0"/>
                <w:numId w:val="42"/>
              </w:numPr>
              <w:spacing w:after="0" w:line="240" w:lineRule="auto"/>
              <w:ind w:left="450"/>
              <w:rPr>
                <w:rFonts w:ascii="Calibri" w:eastAsia="Batang" w:hAnsi="Calibri" w:cs="Calibri"/>
                <w:lang w:eastAsia="ko-KR"/>
              </w:rPr>
            </w:pPr>
            <w:r>
              <w:rPr>
                <w:rFonts w:ascii="Calibri" w:eastAsia="Calibri" w:hAnsi="Calibri" w:cs="Cordia New"/>
                <w:b/>
                <w:bCs/>
                <w:u w:val="single"/>
                <w:lang w:bidi="th-TH"/>
              </w:rPr>
              <w:t>LWR Procurement Manual:</w:t>
            </w:r>
            <w:r>
              <w:rPr>
                <w:rFonts w:ascii="Calibri" w:eastAsia="Batang" w:hAnsi="Calibri" w:cs="Calibri"/>
                <w:b/>
                <w:bCs/>
                <w:u w:val="single"/>
                <w:lang w:eastAsia="ko-KR"/>
              </w:rPr>
              <w:t xml:space="preserve"> </w:t>
            </w:r>
            <w:r>
              <w:rPr>
                <w:rFonts w:ascii="Calibri" w:eastAsia="Batang" w:hAnsi="Calibri" w:cs="Calibri"/>
                <w:lang w:eastAsia="ko-KR"/>
              </w:rPr>
              <w:t xml:space="preserve">LWR’s official procurement policies are listed in this manual and should be followed for contracting the purchase of any goods or services. </w:t>
            </w:r>
          </w:p>
        </w:tc>
      </w:tr>
    </w:tbl>
    <w:p w14:paraId="662FD4CD" w14:textId="77777777" w:rsidR="004C74E7" w:rsidRPr="00EE3E0A" w:rsidRDefault="004C74E7" w:rsidP="00EE3E0A">
      <w:pPr>
        <w:spacing w:after="0" w:line="240" w:lineRule="auto"/>
        <w:rPr>
          <w:rFonts w:ascii="Calibri" w:eastAsia="Calibri" w:hAnsi="Calibri" w:cs="Cordia New"/>
          <w:b/>
          <w:bCs/>
          <w:u w:val="single"/>
          <w:lang w:bidi="th-TH"/>
        </w:rPr>
      </w:pPr>
    </w:p>
    <w:p w14:paraId="5403BA20" w14:textId="77777777" w:rsidR="004C74E7" w:rsidRPr="00EE3E0A" w:rsidRDefault="004C74E7" w:rsidP="00EE3E0A">
      <w:pPr>
        <w:spacing w:after="0" w:line="240" w:lineRule="auto"/>
        <w:rPr>
          <w:rFonts w:ascii="Calibri" w:eastAsia="Calibri" w:hAnsi="Calibri" w:cs="Cordia New"/>
          <w:b/>
          <w:bCs/>
          <w:u w:val="single"/>
          <w:lang w:bidi="th-TH"/>
        </w:rPr>
      </w:pPr>
      <w:r w:rsidRPr="00EE3E0A">
        <w:rPr>
          <w:rFonts w:ascii="Calibri" w:eastAsia="Calibri" w:hAnsi="Calibri" w:cs="Cordia New"/>
          <w:b/>
          <w:bCs/>
          <w:u w:val="single"/>
          <w:lang w:bidi="th-TH"/>
        </w:rPr>
        <w:t>EVALUATION PLANNING SUMMARY</w:t>
      </w:r>
    </w:p>
    <w:p w14:paraId="2E084EEB" w14:textId="1F0BCD0F"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 xml:space="preserve">The steps for planning for an evaluation are outlined below and are explained in detail in the </w:t>
      </w:r>
      <w:r w:rsidRPr="00E76CFA">
        <w:rPr>
          <w:rFonts w:ascii="Calibri" w:eastAsia="Batang" w:hAnsi="Calibri" w:cs="Calibri"/>
          <w:u w:val="single"/>
          <w:lang w:eastAsia="ko-KR"/>
        </w:rPr>
        <w:t xml:space="preserve">ARC-CRS </w:t>
      </w:r>
      <w:r w:rsidR="00244CFC">
        <w:rPr>
          <w:rFonts w:ascii="Calibri" w:eastAsia="Batang" w:hAnsi="Calibri" w:cs="Calibri"/>
          <w:u w:val="single"/>
          <w:lang w:eastAsia="ko-KR"/>
        </w:rPr>
        <w:t xml:space="preserve">M&amp;E </w:t>
      </w:r>
      <w:r w:rsidRPr="00E76CFA">
        <w:rPr>
          <w:rFonts w:ascii="Calibri" w:eastAsia="Batang" w:hAnsi="Calibri" w:cs="Calibri"/>
          <w:u w:val="single"/>
          <w:lang w:eastAsia="ko-KR"/>
        </w:rPr>
        <w:t>Module</w:t>
      </w:r>
      <w:r w:rsidR="00244CFC">
        <w:rPr>
          <w:rFonts w:ascii="Calibri" w:eastAsia="Batang" w:hAnsi="Calibri" w:cs="Calibri"/>
          <w:u w:val="single"/>
          <w:lang w:eastAsia="ko-KR"/>
        </w:rPr>
        <w:t>:</w:t>
      </w:r>
      <w:r w:rsidRPr="00E76CFA">
        <w:rPr>
          <w:rFonts w:ascii="Calibri" w:eastAsia="Batang" w:hAnsi="Calibri" w:cs="Calibri"/>
          <w:u w:val="single"/>
          <w:lang w:eastAsia="ko-KR"/>
        </w:rPr>
        <w:t xml:space="preserve"> Preparing for an Evaluation</w:t>
      </w:r>
      <w:r w:rsidR="001F6A06">
        <w:rPr>
          <w:rStyle w:val="FootnoteReference"/>
          <w:rFonts w:ascii="Calibri" w:eastAsia="Batang" w:hAnsi="Calibri" w:cs="Calibri"/>
          <w:u w:val="single"/>
          <w:lang w:eastAsia="ko-KR"/>
        </w:rPr>
        <w:footnoteReference w:id="4"/>
      </w:r>
      <w:r w:rsidRPr="00EE3E0A">
        <w:rPr>
          <w:rFonts w:ascii="Calibri" w:eastAsia="Batang" w:hAnsi="Calibri" w:cs="Calibri"/>
          <w:lang w:eastAsia="ko-KR"/>
        </w:rPr>
        <w:t>.</w:t>
      </w:r>
      <w:r w:rsidRPr="00EE3E0A">
        <w:rPr>
          <w:rFonts w:ascii="Times New Roman" w:eastAsia="Batang" w:hAnsi="Times New Roman" w:cs="Palatino Linotype"/>
          <w:color w:val="221E1F"/>
          <w:sz w:val="18"/>
          <w:szCs w:val="18"/>
          <w:lang w:eastAsia="ko-KR"/>
        </w:rPr>
        <w:t xml:space="preserve"> </w:t>
      </w:r>
      <w:r w:rsidRPr="00EE3E0A">
        <w:rPr>
          <w:rFonts w:ascii="Calibri" w:eastAsia="Batang" w:hAnsi="Calibri" w:cs="Calibri"/>
          <w:lang w:eastAsia="ko-KR"/>
        </w:rPr>
        <w:t xml:space="preserve">Planning for the evaluation generally involves understanding the evaluation basics; identifying </w:t>
      </w:r>
      <w:r w:rsidR="0070320C">
        <w:rPr>
          <w:rFonts w:ascii="Calibri" w:eastAsia="Batang" w:hAnsi="Calibri" w:cs="Calibri"/>
          <w:lang w:eastAsia="ko-KR"/>
        </w:rPr>
        <w:t xml:space="preserve">an </w:t>
      </w:r>
      <w:r w:rsidRPr="00EE3E0A">
        <w:rPr>
          <w:rFonts w:ascii="Calibri" w:eastAsia="Batang" w:hAnsi="Calibri" w:cs="Calibri"/>
          <w:lang w:eastAsia="ko-KR"/>
        </w:rPr>
        <w:t>evaluation manager, evaluator and primary users; determining the purpose, intended use and scope; and organizing project documentation, informat</w:t>
      </w:r>
      <w:r w:rsidR="006E364F">
        <w:rPr>
          <w:rFonts w:ascii="Calibri" w:eastAsia="Batang" w:hAnsi="Calibri" w:cs="Calibri"/>
          <w:lang w:eastAsia="ko-KR"/>
        </w:rPr>
        <w:t>ion and logistics. When to begin</w:t>
      </w:r>
      <w:r w:rsidRPr="00EE3E0A">
        <w:rPr>
          <w:rFonts w:ascii="Calibri" w:eastAsia="Batang" w:hAnsi="Calibri" w:cs="Calibri"/>
          <w:lang w:eastAsia="ko-KR"/>
        </w:rPr>
        <w:t xml:space="preserve"> evaluation planning depends on the size of the project and the exp</w:t>
      </w:r>
      <w:r w:rsidR="00E76CFA">
        <w:rPr>
          <w:rFonts w:ascii="Calibri" w:eastAsia="Batang" w:hAnsi="Calibri" w:cs="Calibri"/>
          <w:lang w:eastAsia="ko-KR"/>
        </w:rPr>
        <w:t xml:space="preserve">ected length of the evaluation and should take into account the time needed to complete all the steps outlined below. </w:t>
      </w:r>
    </w:p>
    <w:p w14:paraId="0FC8596D" w14:textId="77777777" w:rsidR="004C74E7" w:rsidRPr="00EE3E0A" w:rsidRDefault="004C74E7" w:rsidP="00EE3E0A">
      <w:pPr>
        <w:spacing w:after="0" w:line="240" w:lineRule="auto"/>
        <w:rPr>
          <w:rFonts w:ascii="Calibri" w:eastAsia="Batang" w:hAnsi="Calibri" w:cs="Calibri"/>
          <w:lang w:eastAsia="ko-KR"/>
        </w:rPr>
      </w:pPr>
    </w:p>
    <w:p w14:paraId="141B6C17"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b/>
          <w:bCs/>
          <w:lang w:eastAsia="ko-KR"/>
        </w:rPr>
        <w:t>One of the most common challenges in planning for evaluations is the lack of clear internal responsibility for managing the evaluation.</w:t>
      </w:r>
      <w:r w:rsidRPr="00EE3E0A">
        <w:rPr>
          <w:rFonts w:ascii="Calibri" w:eastAsia="Batang" w:hAnsi="Calibri" w:cs="Calibri"/>
          <w:lang w:eastAsia="ko-KR"/>
        </w:rPr>
        <w:t xml:space="preserve"> Many times internal leadership of the evaluation is not clearly established until the project begins drafting the </w:t>
      </w:r>
      <w:r w:rsidR="006E364F" w:rsidRPr="006E364F">
        <w:rPr>
          <w:rFonts w:ascii="Calibri" w:eastAsia="Batang" w:hAnsi="Calibri" w:cs="Calibri"/>
          <w:u w:val="single"/>
          <w:lang w:eastAsia="ko-KR"/>
        </w:rPr>
        <w:t xml:space="preserve">Evaluation </w:t>
      </w:r>
      <w:r w:rsidRPr="006E364F">
        <w:rPr>
          <w:rFonts w:ascii="Calibri" w:eastAsia="Batang" w:hAnsi="Calibri" w:cs="Calibri"/>
          <w:u w:val="single"/>
          <w:lang w:eastAsia="ko-KR"/>
        </w:rPr>
        <w:t>terms of reference (</w:t>
      </w:r>
      <w:r w:rsidR="006E364F">
        <w:rPr>
          <w:rFonts w:ascii="Calibri" w:eastAsia="Batang" w:hAnsi="Calibri" w:cs="Calibri"/>
          <w:u w:val="single"/>
          <w:lang w:eastAsia="ko-KR"/>
        </w:rPr>
        <w:t>To</w:t>
      </w:r>
      <w:r w:rsidRPr="006E364F">
        <w:rPr>
          <w:rFonts w:ascii="Calibri" w:eastAsia="Batang" w:hAnsi="Calibri" w:cs="Calibri"/>
          <w:u w:val="single"/>
          <w:lang w:eastAsia="ko-KR"/>
        </w:rPr>
        <w:t>R)</w:t>
      </w:r>
      <w:r w:rsidR="006E364F">
        <w:rPr>
          <w:rFonts w:ascii="Calibri" w:eastAsia="Batang" w:hAnsi="Calibri" w:cs="Calibri"/>
          <w:lang w:eastAsia="ko-KR"/>
        </w:rPr>
        <w:t xml:space="preserve"> and the e</w:t>
      </w:r>
      <w:r w:rsidRPr="00EE3E0A">
        <w:rPr>
          <w:rFonts w:ascii="Calibri" w:eastAsia="Batang" w:hAnsi="Calibri" w:cs="Calibri"/>
          <w:lang w:eastAsia="ko-KR"/>
        </w:rPr>
        <w:t xml:space="preserve">valuation work plan. This practice should be avoided. Assigning an evaluation manager early will ensure coherency of all the different evaluation planning deliverables (TOR, contract, </w:t>
      </w:r>
      <w:r w:rsidRPr="00EE3E0A">
        <w:rPr>
          <w:rFonts w:ascii="Calibri" w:eastAsia="Batang" w:hAnsi="Calibri" w:cs="Calibri"/>
          <w:lang w:eastAsia="ko-KR"/>
        </w:rPr>
        <w:lastRenderedPageBreak/>
        <w:t xml:space="preserve">methodology, evaluation work plan, etc.) and will also ensure that each of the steps for conducting the evaluation are followed and that all tasks get accomplished. </w:t>
      </w:r>
    </w:p>
    <w:p w14:paraId="7B0E5863" w14:textId="77777777" w:rsidR="004C74E7" w:rsidRPr="00EE3E0A" w:rsidRDefault="004C74E7" w:rsidP="00EE3E0A">
      <w:pPr>
        <w:spacing w:after="0" w:line="240" w:lineRule="auto"/>
        <w:rPr>
          <w:rFonts w:ascii="Calibri" w:eastAsia="Batang" w:hAnsi="Calibri" w:cs="Calibri"/>
          <w:lang w:eastAsia="ko-KR"/>
        </w:rPr>
      </w:pPr>
    </w:p>
    <w:p w14:paraId="7061CA58"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 xml:space="preserve">The evaluation manager is normally someone who has good knowledge of the project that is being evaluated. The evaluation manager will often be the LWR program manager or the partner project manager, but it can be any LWR or partner project staff that has the time and ability to effectively manage the evaluation. Once chosen, the evaluation manager can follow the steps outlined below and can use the tools and guidance that are linked to each step in order to ensure that all the necessary evaluation planning is completed before the evaluation begins.  </w:t>
      </w:r>
    </w:p>
    <w:p w14:paraId="729C7FE3" w14:textId="77777777" w:rsidR="004C74E7" w:rsidRDefault="004C74E7" w:rsidP="00EE3E0A">
      <w:pPr>
        <w:spacing w:after="0" w:line="240" w:lineRule="auto"/>
        <w:rPr>
          <w:rFonts w:ascii="Calibri" w:eastAsia="Batang" w:hAnsi="Calibri" w:cs="Calibri"/>
          <w:lang w:eastAsia="ko-KR"/>
        </w:rPr>
      </w:pPr>
    </w:p>
    <w:p w14:paraId="78E31349" w14:textId="77777777" w:rsidR="0061666A" w:rsidRPr="0061666A" w:rsidRDefault="004C74E7" w:rsidP="0061666A">
      <w:pPr>
        <w:spacing w:after="0" w:line="240" w:lineRule="auto"/>
        <w:contextualSpacing/>
        <w:rPr>
          <w:szCs w:val="28"/>
          <w:highlight w:val="yellow"/>
          <w:lang w:bidi="th-TH"/>
        </w:rPr>
      </w:pPr>
      <w:r w:rsidRPr="00EE3E0A">
        <w:rPr>
          <w:rFonts w:ascii="Calibri" w:eastAsia="Calibri" w:hAnsi="Calibri" w:cs="Cordia New"/>
          <w:b/>
          <w:bCs/>
          <w:szCs w:val="28"/>
          <w:u w:val="single"/>
          <w:lang w:bidi="th-TH"/>
        </w:rPr>
        <w:t>GOOD PRACTICE FOR GREAT RESULTS</w:t>
      </w:r>
      <w:r w:rsidRPr="00A0556A">
        <w:rPr>
          <w:rFonts w:ascii="Calibri" w:eastAsia="Calibri" w:hAnsi="Calibri" w:cs="Cordia New"/>
          <w:b/>
          <w:bCs/>
          <w:szCs w:val="28"/>
          <w:u w:val="single"/>
          <w:lang w:bidi="th-TH"/>
        </w:rPr>
        <w:t>:</w:t>
      </w:r>
      <w:r w:rsidR="0061666A" w:rsidRPr="00A0556A">
        <w:rPr>
          <w:rFonts w:ascii="Calibri" w:eastAsia="Calibri" w:hAnsi="Calibri" w:cs="Cordia New"/>
          <w:b/>
          <w:bCs/>
          <w:szCs w:val="28"/>
          <w:u w:val="single"/>
          <w:lang w:bidi="th-TH"/>
        </w:rPr>
        <w:t xml:space="preserve"> </w:t>
      </w:r>
      <w:r w:rsidR="0061666A" w:rsidRPr="00A0556A">
        <w:rPr>
          <w:szCs w:val="28"/>
          <w:lang w:bidi="th-TH"/>
        </w:rPr>
        <w:t xml:space="preserve">This section is to document best practices. This section will be continually updated to reflect any best practices encountered throughout LWR’s programming worldwide. </w:t>
      </w:r>
    </w:p>
    <w:p w14:paraId="3A67C00C" w14:textId="77777777" w:rsidR="0061666A" w:rsidRDefault="0061666A" w:rsidP="00EE3E0A">
      <w:pPr>
        <w:spacing w:after="0" w:line="240" w:lineRule="auto"/>
        <w:rPr>
          <w:rFonts w:ascii="Calibri" w:eastAsia="Batang" w:hAnsi="Calibri" w:cs="Calibri"/>
          <w:lang w:eastAsia="ko-KR"/>
        </w:rPr>
      </w:pPr>
    </w:p>
    <w:tbl>
      <w:tblPr>
        <w:tblW w:w="11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334"/>
        <w:gridCol w:w="2778"/>
        <w:gridCol w:w="3176"/>
      </w:tblGrid>
      <w:tr w:rsidR="004C74E7" w:rsidRPr="00EE3E0A" w14:paraId="704B6407" w14:textId="77777777" w:rsidTr="00452B14">
        <w:tc>
          <w:tcPr>
            <w:tcW w:w="1980" w:type="dxa"/>
            <w:tcBorders>
              <w:top w:val="single" w:sz="18" w:space="0" w:color="auto"/>
              <w:left w:val="single" w:sz="18" w:space="0" w:color="auto"/>
              <w:right w:val="single" w:sz="18" w:space="0" w:color="auto"/>
            </w:tcBorders>
            <w:shd w:val="clear" w:color="auto" w:fill="808080" w:themeFill="background1" w:themeFillShade="80"/>
          </w:tcPr>
          <w:p w14:paraId="393F4ED2" w14:textId="77777777" w:rsidR="004C74E7" w:rsidRPr="00EE3E0A" w:rsidRDefault="004C74E7" w:rsidP="00EE3E0A">
            <w:pPr>
              <w:spacing w:after="0" w:line="240" w:lineRule="auto"/>
              <w:jc w:val="center"/>
              <w:rPr>
                <w:rFonts w:ascii="Calibri" w:eastAsia="Batang" w:hAnsi="Calibri" w:cs="Calibri"/>
                <w:b/>
                <w:bCs/>
                <w:sz w:val="24"/>
                <w:szCs w:val="24"/>
                <w:lang w:eastAsia="ko-KR"/>
              </w:rPr>
            </w:pPr>
            <w:r>
              <w:rPr>
                <w:rFonts w:ascii="Calibri" w:eastAsia="Batang" w:hAnsi="Calibri" w:cs="Calibri"/>
                <w:b/>
                <w:bCs/>
                <w:sz w:val="24"/>
                <w:szCs w:val="24"/>
                <w:lang w:eastAsia="ko-KR"/>
              </w:rPr>
              <w:t>Table 2.1:</w:t>
            </w:r>
          </w:p>
        </w:tc>
        <w:tc>
          <w:tcPr>
            <w:tcW w:w="9288" w:type="dxa"/>
            <w:gridSpan w:val="3"/>
            <w:tcBorders>
              <w:top w:val="single" w:sz="18" w:space="0" w:color="auto"/>
              <w:left w:val="single" w:sz="18" w:space="0" w:color="auto"/>
              <w:right w:val="single" w:sz="18" w:space="0" w:color="auto"/>
            </w:tcBorders>
            <w:shd w:val="clear" w:color="auto" w:fill="808080" w:themeFill="background1" w:themeFillShade="80"/>
          </w:tcPr>
          <w:p w14:paraId="4CBFAC8C" w14:textId="77777777" w:rsidR="004C74E7" w:rsidRPr="00EE3E0A" w:rsidRDefault="006674CE" w:rsidP="00EE3E0A">
            <w:pPr>
              <w:spacing w:after="0" w:line="240" w:lineRule="auto"/>
              <w:jc w:val="center"/>
              <w:rPr>
                <w:rFonts w:ascii="Calibri" w:eastAsia="Batang" w:hAnsi="Calibri" w:cs="Calibri"/>
                <w:b/>
                <w:bCs/>
                <w:sz w:val="24"/>
                <w:szCs w:val="24"/>
                <w:lang w:eastAsia="ko-KR"/>
              </w:rPr>
            </w:pPr>
            <w:r>
              <w:rPr>
                <w:b/>
                <w:bCs/>
                <w:sz w:val="28"/>
              </w:rPr>
              <w:t>EVALUATION PLANNING STEPS AND RESOURCES</w:t>
            </w:r>
          </w:p>
        </w:tc>
      </w:tr>
      <w:tr w:rsidR="004C74E7" w:rsidRPr="00EE3E0A" w14:paraId="19237B6A" w14:textId="77777777" w:rsidTr="0061666A">
        <w:trPr>
          <w:trHeight w:val="2114"/>
        </w:trPr>
        <w:tc>
          <w:tcPr>
            <w:tcW w:w="11268" w:type="dxa"/>
            <w:gridSpan w:val="4"/>
            <w:tcBorders>
              <w:left w:val="single" w:sz="18" w:space="0" w:color="auto"/>
              <w:right w:val="single" w:sz="18" w:space="0" w:color="auto"/>
            </w:tcBorders>
            <w:shd w:val="clear" w:color="auto" w:fill="FFFFFF"/>
          </w:tcPr>
          <w:p w14:paraId="17495356" w14:textId="77777777" w:rsidR="0061666A" w:rsidRPr="00AA224C" w:rsidRDefault="0061666A" w:rsidP="0061666A">
            <w:pPr>
              <w:spacing w:line="240" w:lineRule="auto"/>
            </w:pPr>
            <w:r w:rsidRPr="00AA224C">
              <w:t>Below you will find summary s</w:t>
            </w:r>
            <w:r>
              <w:t>teps involved in evaluation planning</w:t>
            </w:r>
            <w:r w:rsidRPr="00AA224C">
              <w:t>. It should be noted that these steps are not exhaustive and seek only to guide the user to the relev</w:t>
            </w:r>
            <w:r>
              <w:t>ant sections within the guide-manual</w:t>
            </w:r>
            <w:r w:rsidRPr="00AA224C">
              <w:t xml:space="preserve"> and the specific tools that are used to complete the entire process. </w:t>
            </w:r>
            <w:r w:rsidRPr="00EE3E0A">
              <w:rPr>
                <w:rFonts w:ascii="Calibri" w:eastAsia="Batang" w:hAnsi="Calibri" w:cs="Calibri"/>
                <w:lang w:eastAsia="ko-KR"/>
              </w:rPr>
              <w:t>This table lists the key steps (in bold) and tasks (lettered bullets)</w:t>
            </w:r>
            <w:r>
              <w:rPr>
                <w:rFonts w:ascii="Calibri" w:eastAsia="Batang" w:hAnsi="Calibri" w:cs="Calibri"/>
                <w:lang w:eastAsia="ko-KR"/>
              </w:rPr>
              <w:t>.</w:t>
            </w:r>
          </w:p>
          <w:p w14:paraId="730EC835" w14:textId="77777777" w:rsidR="004C74E7" w:rsidRPr="0061666A" w:rsidRDefault="0061666A" w:rsidP="006E364F">
            <w:pPr>
              <w:spacing w:after="0" w:line="240" w:lineRule="auto"/>
            </w:pPr>
            <w:r w:rsidRPr="00AA224C">
              <w:t xml:space="preserve">The second column in this table shows </w:t>
            </w:r>
            <w:r w:rsidRPr="00350065">
              <w:rPr>
                <w:b/>
                <w:bCs/>
              </w:rPr>
              <w:t>the exact location of the sections</w:t>
            </w:r>
            <w:r w:rsidRPr="00AA224C">
              <w:t xml:space="preserve"> of the</w:t>
            </w:r>
            <w:r w:rsidRPr="00EE3E0A">
              <w:rPr>
                <w:rFonts w:ascii="Calibri" w:eastAsia="Batang" w:hAnsi="Calibri" w:cs="Calibri"/>
                <w:lang w:eastAsia="ko-KR"/>
              </w:rPr>
              <w:t xml:space="preserve"> </w:t>
            </w:r>
            <w:r w:rsidRPr="0061666A">
              <w:rPr>
                <w:rFonts w:ascii="Calibri" w:eastAsia="Batang" w:hAnsi="Calibri" w:cs="Calibri"/>
                <w:u w:val="single"/>
                <w:lang w:eastAsia="ko-KR"/>
              </w:rPr>
              <w:t xml:space="preserve">ARC-CRS </w:t>
            </w:r>
            <w:r w:rsidR="006E364F">
              <w:rPr>
                <w:rFonts w:ascii="Calibri" w:eastAsia="Batang" w:hAnsi="Calibri" w:cs="Calibri"/>
                <w:u w:val="single"/>
                <w:lang w:eastAsia="ko-KR"/>
              </w:rPr>
              <w:t>M&amp;E Module:</w:t>
            </w:r>
            <w:r w:rsidRPr="0061666A">
              <w:rPr>
                <w:rFonts w:ascii="Calibri" w:eastAsia="Batang" w:hAnsi="Calibri" w:cs="Calibri"/>
                <w:u w:val="single"/>
                <w:lang w:eastAsia="ko-KR"/>
              </w:rPr>
              <w:t xml:space="preserve"> Preparing for an Evaluation</w:t>
            </w:r>
            <w:r w:rsidRPr="00AA224C">
              <w:t xml:space="preserve"> that explain the step and has general guidance on the tools outlined in the third column. Each tool listed in the third column has guidance at the beginning of the document that covers the following aspects of the tool: purpose, information sources, who, when, recommendations, tips.</w:t>
            </w:r>
          </w:p>
        </w:tc>
      </w:tr>
      <w:tr w:rsidR="004C74E7" w:rsidRPr="00EE3E0A" w14:paraId="78515AB6" w14:textId="77777777" w:rsidTr="00452B14">
        <w:tc>
          <w:tcPr>
            <w:tcW w:w="5314" w:type="dxa"/>
            <w:gridSpan w:val="2"/>
            <w:tcBorders>
              <w:left w:val="single" w:sz="18" w:space="0" w:color="auto"/>
              <w:bottom w:val="single" w:sz="18" w:space="0" w:color="auto"/>
            </w:tcBorders>
            <w:shd w:val="clear" w:color="auto" w:fill="auto"/>
          </w:tcPr>
          <w:p w14:paraId="0142430A" w14:textId="77777777" w:rsidR="004C74E7" w:rsidRPr="00EE3E0A" w:rsidRDefault="004C74E7" w:rsidP="00EE3E0A">
            <w:pPr>
              <w:spacing w:after="0" w:line="240" w:lineRule="auto"/>
              <w:jc w:val="center"/>
              <w:rPr>
                <w:rFonts w:ascii="Calibri" w:eastAsia="Batang" w:hAnsi="Calibri" w:cs="Calibri"/>
                <w:b/>
                <w:bCs/>
                <w:sz w:val="24"/>
                <w:szCs w:val="24"/>
                <w:lang w:eastAsia="ko-KR"/>
              </w:rPr>
            </w:pPr>
            <w:r w:rsidRPr="00EE3E0A">
              <w:rPr>
                <w:rFonts w:ascii="Calibri" w:eastAsia="Batang" w:hAnsi="Calibri" w:cs="Calibri"/>
                <w:b/>
                <w:bCs/>
                <w:sz w:val="24"/>
                <w:szCs w:val="24"/>
                <w:lang w:eastAsia="ko-KR"/>
              </w:rPr>
              <w:t>Steps</w:t>
            </w:r>
          </w:p>
        </w:tc>
        <w:tc>
          <w:tcPr>
            <w:tcW w:w="2778" w:type="dxa"/>
            <w:tcBorders>
              <w:bottom w:val="single" w:sz="18" w:space="0" w:color="auto"/>
            </w:tcBorders>
            <w:shd w:val="clear" w:color="auto" w:fill="auto"/>
          </w:tcPr>
          <w:p w14:paraId="66128C94" w14:textId="77777777" w:rsidR="004C74E7" w:rsidRPr="00EE3E0A" w:rsidRDefault="004C74E7" w:rsidP="00EE3E0A">
            <w:pPr>
              <w:spacing w:after="0" w:line="240" w:lineRule="auto"/>
              <w:jc w:val="center"/>
              <w:rPr>
                <w:rFonts w:ascii="Calibri" w:eastAsia="Batang" w:hAnsi="Calibri" w:cs="Calibri"/>
                <w:b/>
                <w:bCs/>
                <w:sz w:val="24"/>
                <w:szCs w:val="24"/>
                <w:lang w:eastAsia="ko-KR"/>
              </w:rPr>
            </w:pPr>
            <w:r>
              <w:rPr>
                <w:rFonts w:ascii="Calibri" w:eastAsia="Batang" w:hAnsi="Calibri" w:cs="Calibri"/>
                <w:b/>
                <w:bCs/>
                <w:sz w:val="24"/>
                <w:szCs w:val="24"/>
                <w:lang w:eastAsia="ko-KR"/>
              </w:rPr>
              <w:t>Resource Location</w:t>
            </w:r>
          </w:p>
        </w:tc>
        <w:tc>
          <w:tcPr>
            <w:tcW w:w="3176" w:type="dxa"/>
            <w:tcBorders>
              <w:bottom w:val="single" w:sz="18" w:space="0" w:color="auto"/>
              <w:right w:val="single" w:sz="18" w:space="0" w:color="auto"/>
            </w:tcBorders>
            <w:shd w:val="clear" w:color="auto" w:fill="auto"/>
          </w:tcPr>
          <w:p w14:paraId="70A80193" w14:textId="77777777" w:rsidR="004C74E7" w:rsidRPr="00EE3E0A" w:rsidRDefault="004C74E7" w:rsidP="00EE3E0A">
            <w:pPr>
              <w:spacing w:after="0" w:line="240" w:lineRule="auto"/>
              <w:jc w:val="center"/>
              <w:rPr>
                <w:rFonts w:ascii="Calibri" w:eastAsia="Batang" w:hAnsi="Calibri" w:cs="Calibri"/>
                <w:b/>
                <w:bCs/>
                <w:sz w:val="24"/>
                <w:szCs w:val="24"/>
                <w:lang w:eastAsia="ko-KR"/>
              </w:rPr>
            </w:pPr>
            <w:r w:rsidRPr="00EE3E0A">
              <w:rPr>
                <w:rFonts w:ascii="Calibri" w:eastAsia="Batang" w:hAnsi="Calibri" w:cs="Calibri"/>
                <w:b/>
                <w:bCs/>
                <w:sz w:val="24"/>
                <w:szCs w:val="24"/>
                <w:lang w:eastAsia="ko-KR"/>
              </w:rPr>
              <w:t>Tools</w:t>
            </w:r>
          </w:p>
        </w:tc>
      </w:tr>
      <w:tr w:rsidR="004C74E7" w:rsidRPr="00EE3E0A" w14:paraId="09C57BA1" w14:textId="77777777" w:rsidTr="00493726">
        <w:tc>
          <w:tcPr>
            <w:tcW w:w="5314" w:type="dxa"/>
            <w:gridSpan w:val="2"/>
            <w:tcBorders>
              <w:top w:val="single" w:sz="18" w:space="0" w:color="auto"/>
              <w:left w:val="single" w:sz="18" w:space="0" w:color="auto"/>
              <w:bottom w:val="single" w:sz="18" w:space="0" w:color="auto"/>
            </w:tcBorders>
            <w:shd w:val="clear" w:color="auto" w:fill="auto"/>
          </w:tcPr>
          <w:p w14:paraId="6411F120" w14:textId="77777777" w:rsidR="004C74E7" w:rsidRPr="00EE3E0A" w:rsidRDefault="004C74E7" w:rsidP="002A7D15">
            <w:pPr>
              <w:numPr>
                <w:ilvl w:val="0"/>
                <w:numId w:val="4"/>
              </w:numPr>
              <w:spacing w:after="0" w:line="240" w:lineRule="auto"/>
              <w:rPr>
                <w:rFonts w:ascii="Calibri" w:eastAsia="Batang" w:hAnsi="Calibri" w:cs="Calibri"/>
                <w:b/>
                <w:bCs/>
                <w:lang w:eastAsia="ko-KR"/>
              </w:rPr>
            </w:pPr>
            <w:r w:rsidRPr="00EE3E0A">
              <w:rPr>
                <w:rFonts w:ascii="Calibri" w:eastAsia="Batang" w:hAnsi="Calibri" w:cs="Calibri"/>
                <w:b/>
                <w:bCs/>
                <w:lang w:eastAsia="ko-KR"/>
              </w:rPr>
              <w:t>Identify and empower evaluation manager</w:t>
            </w:r>
          </w:p>
        </w:tc>
        <w:tc>
          <w:tcPr>
            <w:tcW w:w="2778" w:type="dxa"/>
            <w:tcBorders>
              <w:top w:val="single" w:sz="18" w:space="0" w:color="auto"/>
              <w:bottom w:val="single" w:sz="18" w:space="0" w:color="auto"/>
            </w:tcBorders>
          </w:tcPr>
          <w:p w14:paraId="1F5C3FF4" w14:textId="77777777" w:rsidR="004C74E7" w:rsidRPr="00493726" w:rsidRDefault="004C74E7" w:rsidP="00871DC7">
            <w:pPr>
              <w:pStyle w:val="ListParagraph"/>
              <w:numPr>
                <w:ilvl w:val="0"/>
                <w:numId w:val="20"/>
              </w:numPr>
              <w:spacing w:after="0" w:line="240" w:lineRule="auto"/>
              <w:ind w:left="322"/>
              <w:rPr>
                <w:rFonts w:ascii="Calibri" w:eastAsia="Batang" w:hAnsi="Calibri" w:cs="Calibri"/>
                <w:b/>
                <w:bCs/>
                <w:lang w:eastAsia="ko-KR"/>
              </w:rPr>
            </w:pPr>
            <w:r w:rsidRPr="00493726">
              <w:rPr>
                <w:rFonts w:ascii="Calibri" w:eastAsia="Batang" w:hAnsi="Calibri" w:cs="Calibri"/>
                <w:b/>
                <w:bCs/>
                <w:lang w:eastAsia="ko-KR"/>
              </w:rPr>
              <w:t>ARC-CRS Preparing for an Evaluation P. 3-4</w:t>
            </w:r>
          </w:p>
        </w:tc>
        <w:tc>
          <w:tcPr>
            <w:tcW w:w="3176" w:type="dxa"/>
            <w:tcBorders>
              <w:top w:val="single" w:sz="18" w:space="0" w:color="auto"/>
              <w:bottom w:val="single" w:sz="18" w:space="0" w:color="auto"/>
              <w:right w:val="single" w:sz="18" w:space="0" w:color="auto"/>
            </w:tcBorders>
            <w:shd w:val="clear" w:color="auto" w:fill="auto"/>
          </w:tcPr>
          <w:p w14:paraId="310E39A0" w14:textId="77777777" w:rsidR="004C74E7" w:rsidRPr="00493726" w:rsidRDefault="004C74E7" w:rsidP="00493726">
            <w:pPr>
              <w:pStyle w:val="ListParagraph"/>
              <w:spacing w:after="0" w:line="240" w:lineRule="auto"/>
              <w:ind w:left="340"/>
              <w:rPr>
                <w:rFonts w:ascii="Calibri" w:eastAsia="Batang" w:hAnsi="Calibri" w:cs="Calibri"/>
                <w:i/>
                <w:iCs/>
                <w:lang w:eastAsia="ko-KR"/>
              </w:rPr>
            </w:pPr>
          </w:p>
        </w:tc>
      </w:tr>
      <w:tr w:rsidR="004C74E7" w:rsidRPr="00EE3E0A" w14:paraId="3B41A18A" w14:textId="77777777" w:rsidTr="00493726">
        <w:trPr>
          <w:trHeight w:val="512"/>
        </w:trPr>
        <w:tc>
          <w:tcPr>
            <w:tcW w:w="5314" w:type="dxa"/>
            <w:gridSpan w:val="2"/>
            <w:tcBorders>
              <w:top w:val="single" w:sz="18" w:space="0" w:color="auto"/>
              <w:left w:val="single" w:sz="18" w:space="0" w:color="auto"/>
            </w:tcBorders>
            <w:shd w:val="clear" w:color="auto" w:fill="auto"/>
          </w:tcPr>
          <w:p w14:paraId="7824946B" w14:textId="77777777" w:rsidR="004C74E7" w:rsidRPr="00EE3E0A" w:rsidRDefault="004C74E7" w:rsidP="002A7D15">
            <w:pPr>
              <w:numPr>
                <w:ilvl w:val="0"/>
                <w:numId w:val="4"/>
              </w:numPr>
              <w:spacing w:after="0" w:line="240" w:lineRule="auto"/>
              <w:rPr>
                <w:rFonts w:ascii="Calibri" w:eastAsia="Batang" w:hAnsi="Calibri" w:cs="Calibri"/>
                <w:b/>
                <w:bCs/>
                <w:lang w:eastAsia="ko-KR"/>
              </w:rPr>
            </w:pPr>
            <w:r w:rsidRPr="00EE3E0A">
              <w:rPr>
                <w:rFonts w:ascii="Calibri" w:eastAsia="Batang" w:hAnsi="Calibri" w:cs="Calibri"/>
                <w:b/>
                <w:bCs/>
                <w:lang w:eastAsia="ko-KR"/>
              </w:rPr>
              <w:t>Clarify donor and organizational guidance and expectations</w:t>
            </w:r>
          </w:p>
        </w:tc>
        <w:tc>
          <w:tcPr>
            <w:tcW w:w="2778" w:type="dxa"/>
            <w:tcBorders>
              <w:top w:val="single" w:sz="18" w:space="0" w:color="auto"/>
            </w:tcBorders>
          </w:tcPr>
          <w:p w14:paraId="2E5ED145" w14:textId="77777777" w:rsidR="004C74E7" w:rsidRPr="00493726" w:rsidRDefault="004C74E7" w:rsidP="00871DC7">
            <w:pPr>
              <w:pStyle w:val="ListParagraph"/>
              <w:numPr>
                <w:ilvl w:val="0"/>
                <w:numId w:val="20"/>
              </w:numPr>
              <w:spacing w:after="0" w:line="240" w:lineRule="auto"/>
              <w:ind w:left="322"/>
              <w:rPr>
                <w:rFonts w:ascii="Calibri" w:eastAsia="Batang" w:hAnsi="Calibri" w:cs="Calibri"/>
                <w:b/>
                <w:bCs/>
                <w:lang w:eastAsia="ko-KR"/>
              </w:rPr>
            </w:pPr>
            <w:r w:rsidRPr="00493726">
              <w:rPr>
                <w:rFonts w:ascii="Calibri" w:eastAsia="Batang" w:hAnsi="Calibri" w:cs="Calibri"/>
                <w:b/>
                <w:bCs/>
                <w:lang w:eastAsia="ko-KR"/>
              </w:rPr>
              <w:t>ARC-CRS Preparing for an Evaluation P. 4-7</w:t>
            </w:r>
          </w:p>
        </w:tc>
        <w:tc>
          <w:tcPr>
            <w:tcW w:w="3176" w:type="dxa"/>
            <w:tcBorders>
              <w:top w:val="single" w:sz="18" w:space="0" w:color="auto"/>
              <w:right w:val="single" w:sz="18" w:space="0" w:color="auto"/>
            </w:tcBorders>
            <w:shd w:val="clear" w:color="auto" w:fill="auto"/>
          </w:tcPr>
          <w:p w14:paraId="068F1C69" w14:textId="77777777" w:rsidR="004C74E7" w:rsidRPr="00452B14" w:rsidRDefault="004C74E7" w:rsidP="00493726">
            <w:pPr>
              <w:pStyle w:val="ListParagraph"/>
              <w:spacing w:after="0" w:line="240" w:lineRule="auto"/>
              <w:ind w:left="340"/>
              <w:rPr>
                <w:rFonts w:ascii="Calibri" w:eastAsia="Batang" w:hAnsi="Calibri" w:cs="Calibri"/>
                <w:u w:val="single"/>
                <w:lang w:eastAsia="ko-KR"/>
              </w:rPr>
            </w:pPr>
          </w:p>
        </w:tc>
      </w:tr>
      <w:tr w:rsidR="004C74E7" w:rsidRPr="00EE3E0A" w14:paraId="1D83CAA9" w14:textId="77777777" w:rsidTr="00493726">
        <w:tc>
          <w:tcPr>
            <w:tcW w:w="5314" w:type="dxa"/>
            <w:gridSpan w:val="2"/>
            <w:tcBorders>
              <w:left w:val="single" w:sz="18" w:space="0" w:color="auto"/>
            </w:tcBorders>
            <w:shd w:val="clear" w:color="auto" w:fill="auto"/>
          </w:tcPr>
          <w:p w14:paraId="5FDF0A37" w14:textId="77777777" w:rsidR="004C74E7" w:rsidRPr="00EE3E0A" w:rsidRDefault="004C74E7" w:rsidP="002A7D15">
            <w:pPr>
              <w:numPr>
                <w:ilvl w:val="1"/>
                <w:numId w:val="4"/>
              </w:numPr>
              <w:spacing w:after="0" w:line="240" w:lineRule="auto"/>
              <w:ind w:left="1080"/>
              <w:rPr>
                <w:rFonts w:ascii="Calibri" w:eastAsia="Batang" w:hAnsi="Calibri" w:cs="Calibri"/>
                <w:lang w:eastAsia="ko-KR"/>
              </w:rPr>
            </w:pPr>
            <w:r w:rsidRPr="00EE3E0A">
              <w:rPr>
                <w:rFonts w:ascii="Calibri" w:eastAsia="Batang" w:hAnsi="Calibri" w:cs="Calibri"/>
                <w:lang w:eastAsia="ko-KR"/>
              </w:rPr>
              <w:t>Review the M&amp;E plan in the Final Proposal and Donor-approved Revisions</w:t>
            </w:r>
          </w:p>
        </w:tc>
        <w:tc>
          <w:tcPr>
            <w:tcW w:w="2778" w:type="dxa"/>
          </w:tcPr>
          <w:p w14:paraId="0A97CD14" w14:textId="77777777" w:rsidR="004C74E7" w:rsidRPr="00493726" w:rsidRDefault="004C74E7" w:rsidP="00871DC7">
            <w:pPr>
              <w:numPr>
                <w:ilvl w:val="2"/>
                <w:numId w:val="20"/>
              </w:numPr>
              <w:spacing w:after="0" w:line="240" w:lineRule="auto"/>
              <w:ind w:left="322"/>
              <w:rPr>
                <w:rFonts w:ascii="Calibri" w:eastAsia="Batang" w:hAnsi="Calibri" w:cs="Calibri"/>
                <w:lang w:eastAsia="ko-KR"/>
              </w:rPr>
            </w:pPr>
            <w:r w:rsidRPr="00493726">
              <w:rPr>
                <w:rFonts w:ascii="Calibri" w:eastAsia="Batang" w:hAnsi="Calibri" w:cs="Calibri"/>
                <w:lang w:eastAsia="ko-KR"/>
              </w:rPr>
              <w:t>ARC-CRS Preparing for an Evaluation P. 5</w:t>
            </w:r>
          </w:p>
        </w:tc>
        <w:tc>
          <w:tcPr>
            <w:tcW w:w="3176" w:type="dxa"/>
            <w:tcBorders>
              <w:right w:val="single" w:sz="18" w:space="0" w:color="auto"/>
            </w:tcBorders>
            <w:shd w:val="clear" w:color="auto" w:fill="auto"/>
          </w:tcPr>
          <w:p w14:paraId="7CA33DB9"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6D8DB572" w14:textId="77777777" w:rsidTr="00493726">
        <w:tc>
          <w:tcPr>
            <w:tcW w:w="5314" w:type="dxa"/>
            <w:gridSpan w:val="2"/>
            <w:tcBorders>
              <w:left w:val="single" w:sz="18" w:space="0" w:color="auto"/>
              <w:bottom w:val="single" w:sz="4" w:space="0" w:color="auto"/>
            </w:tcBorders>
            <w:shd w:val="clear" w:color="auto" w:fill="auto"/>
          </w:tcPr>
          <w:p w14:paraId="640270D0" w14:textId="77777777" w:rsidR="004C74E7" w:rsidRPr="00EE3E0A" w:rsidRDefault="004C74E7" w:rsidP="002A7D15">
            <w:pPr>
              <w:numPr>
                <w:ilvl w:val="1"/>
                <w:numId w:val="4"/>
              </w:numPr>
              <w:spacing w:after="0" w:line="240" w:lineRule="auto"/>
              <w:ind w:left="1080"/>
              <w:rPr>
                <w:rFonts w:ascii="Calibri" w:eastAsia="Batang" w:hAnsi="Calibri" w:cs="Calibri"/>
                <w:lang w:eastAsia="ko-KR"/>
              </w:rPr>
            </w:pPr>
            <w:r w:rsidRPr="00EE3E0A">
              <w:rPr>
                <w:rFonts w:ascii="Calibri" w:eastAsia="Batang" w:hAnsi="Calibri" w:cs="Calibri"/>
                <w:lang w:eastAsia="ko-KR"/>
              </w:rPr>
              <w:t>Donor-sanctioned Guidance on Specific Evaluation Activities</w:t>
            </w:r>
          </w:p>
        </w:tc>
        <w:tc>
          <w:tcPr>
            <w:tcW w:w="2778" w:type="dxa"/>
          </w:tcPr>
          <w:p w14:paraId="4CAEB6F9" w14:textId="77777777" w:rsidR="004C74E7" w:rsidRPr="00493726" w:rsidRDefault="004C74E7" w:rsidP="00871DC7">
            <w:pPr>
              <w:numPr>
                <w:ilvl w:val="2"/>
                <w:numId w:val="20"/>
              </w:numPr>
              <w:spacing w:after="0" w:line="240" w:lineRule="auto"/>
              <w:ind w:left="322"/>
              <w:rPr>
                <w:rFonts w:ascii="Calibri" w:eastAsia="Batang" w:hAnsi="Calibri" w:cs="Calibri"/>
                <w:lang w:eastAsia="ko-KR"/>
              </w:rPr>
            </w:pPr>
            <w:r w:rsidRPr="00493726">
              <w:rPr>
                <w:rFonts w:ascii="Calibri" w:eastAsia="Batang" w:hAnsi="Calibri" w:cs="Calibri"/>
                <w:lang w:eastAsia="ko-KR"/>
              </w:rPr>
              <w:t>ARC-CRS Preparing for an Evaluation P. 5</w:t>
            </w:r>
          </w:p>
        </w:tc>
        <w:tc>
          <w:tcPr>
            <w:tcW w:w="3176" w:type="dxa"/>
            <w:tcBorders>
              <w:right w:val="single" w:sz="18" w:space="0" w:color="auto"/>
            </w:tcBorders>
            <w:shd w:val="clear" w:color="auto" w:fill="auto"/>
          </w:tcPr>
          <w:p w14:paraId="65AE5F5F"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2454C39B" w14:textId="77777777" w:rsidTr="00493726">
        <w:tc>
          <w:tcPr>
            <w:tcW w:w="5314" w:type="dxa"/>
            <w:gridSpan w:val="2"/>
            <w:tcBorders>
              <w:left w:val="single" w:sz="18" w:space="0" w:color="auto"/>
              <w:bottom w:val="single" w:sz="4" w:space="0" w:color="auto"/>
            </w:tcBorders>
            <w:shd w:val="clear" w:color="auto" w:fill="auto"/>
          </w:tcPr>
          <w:p w14:paraId="7076D2DE" w14:textId="77777777" w:rsidR="004C74E7" w:rsidRPr="00EE3E0A" w:rsidRDefault="004C74E7" w:rsidP="002A7D15">
            <w:pPr>
              <w:numPr>
                <w:ilvl w:val="1"/>
                <w:numId w:val="4"/>
              </w:numPr>
              <w:spacing w:after="0" w:line="240" w:lineRule="auto"/>
              <w:ind w:left="1080"/>
              <w:rPr>
                <w:rFonts w:ascii="Calibri" w:eastAsia="Batang" w:hAnsi="Calibri" w:cs="Calibri"/>
                <w:lang w:eastAsia="ko-KR"/>
              </w:rPr>
            </w:pPr>
            <w:r w:rsidRPr="00EE3E0A">
              <w:rPr>
                <w:rFonts w:ascii="Calibri" w:eastAsia="Batang" w:hAnsi="Calibri" w:cs="Calibri"/>
                <w:lang w:eastAsia="ko-KR"/>
              </w:rPr>
              <w:t>Internal Organizational Evaluation Guidance and Formatting Samples</w:t>
            </w:r>
          </w:p>
        </w:tc>
        <w:tc>
          <w:tcPr>
            <w:tcW w:w="2778" w:type="dxa"/>
          </w:tcPr>
          <w:p w14:paraId="1984839D" w14:textId="77777777" w:rsidR="004C74E7" w:rsidRPr="00493726" w:rsidRDefault="004C74E7" w:rsidP="00871DC7">
            <w:pPr>
              <w:numPr>
                <w:ilvl w:val="2"/>
                <w:numId w:val="20"/>
              </w:numPr>
              <w:spacing w:after="0" w:line="240" w:lineRule="auto"/>
              <w:ind w:left="322"/>
              <w:rPr>
                <w:rFonts w:ascii="Calibri" w:eastAsia="Batang" w:hAnsi="Calibri" w:cs="Calibri"/>
                <w:lang w:eastAsia="ko-KR"/>
              </w:rPr>
            </w:pPr>
            <w:r w:rsidRPr="00493726">
              <w:rPr>
                <w:rFonts w:ascii="Calibri" w:eastAsia="Batang" w:hAnsi="Calibri" w:cs="Calibri"/>
                <w:lang w:eastAsia="ko-KR"/>
              </w:rPr>
              <w:t>ARC-CRS Preparing for an Evaluation P. 5-6</w:t>
            </w:r>
          </w:p>
          <w:p w14:paraId="0BB9E658" w14:textId="77777777" w:rsidR="004C74E7" w:rsidRPr="00493726" w:rsidRDefault="004C74E7" w:rsidP="00493726">
            <w:pPr>
              <w:spacing w:after="0" w:line="240" w:lineRule="auto"/>
              <w:ind w:left="322"/>
              <w:rPr>
                <w:rFonts w:ascii="Calibri" w:eastAsia="Batang" w:hAnsi="Calibri" w:cs="Calibri"/>
                <w:lang w:eastAsia="ko-KR"/>
              </w:rPr>
            </w:pPr>
          </w:p>
        </w:tc>
        <w:tc>
          <w:tcPr>
            <w:tcW w:w="3176" w:type="dxa"/>
            <w:tcBorders>
              <w:right w:val="single" w:sz="18" w:space="0" w:color="auto"/>
            </w:tcBorders>
            <w:shd w:val="clear" w:color="auto" w:fill="auto"/>
          </w:tcPr>
          <w:p w14:paraId="75C67C4E" w14:textId="22C67EA9" w:rsidR="00871DC7" w:rsidRDefault="00564990" w:rsidP="00871DC7">
            <w:pPr>
              <w:pStyle w:val="ListParagraph"/>
              <w:numPr>
                <w:ilvl w:val="0"/>
                <w:numId w:val="44"/>
              </w:numPr>
              <w:spacing w:after="0" w:line="240" w:lineRule="auto"/>
              <w:ind w:left="440"/>
              <w:rPr>
                <w:rFonts w:ascii="Calibri" w:eastAsia="Batang" w:hAnsi="Calibri" w:cs="Calibri"/>
                <w:u w:val="single"/>
                <w:lang w:eastAsia="ko-KR"/>
              </w:rPr>
            </w:pPr>
            <w:r>
              <w:rPr>
                <w:rFonts w:ascii="Calibri" w:eastAsia="Batang" w:hAnsi="Calibri" w:cs="Calibri"/>
                <w:u w:val="single"/>
                <w:lang w:eastAsia="ko-KR"/>
              </w:rPr>
              <w:t xml:space="preserve">Project </w:t>
            </w:r>
            <w:r>
              <w:rPr>
                <w:rFonts w:ascii="Calibri" w:eastAsia="Batang" w:hAnsi="Calibri" w:cs="Calibri"/>
                <w:u w:val="single"/>
                <w:lang w:eastAsia="ko-KR"/>
              </w:rPr>
              <w:t xml:space="preserve">Evaluation </w:t>
            </w:r>
            <w:r>
              <w:rPr>
                <w:rFonts w:ascii="Calibri" w:eastAsia="Batang" w:hAnsi="Calibri" w:cs="Calibri"/>
                <w:u w:val="single"/>
                <w:lang w:eastAsia="ko-KR"/>
              </w:rPr>
              <w:t>Criteria</w:t>
            </w:r>
            <w:r>
              <w:rPr>
                <w:rFonts w:ascii="Calibri" w:eastAsia="Batang" w:hAnsi="Calibri" w:cs="Calibri"/>
                <w:u w:val="single"/>
                <w:lang w:eastAsia="ko-KR"/>
              </w:rPr>
              <w:t xml:space="preserve"> Recommendations</w:t>
            </w:r>
          </w:p>
          <w:p w14:paraId="5A9BC155" w14:textId="77777777" w:rsidR="004C74E7" w:rsidRPr="00871DC7" w:rsidRDefault="00871DC7" w:rsidP="00871DC7">
            <w:pPr>
              <w:pStyle w:val="ListParagraph"/>
              <w:numPr>
                <w:ilvl w:val="0"/>
                <w:numId w:val="45"/>
              </w:numPr>
              <w:spacing w:after="0" w:line="240" w:lineRule="auto"/>
              <w:ind w:left="440"/>
              <w:rPr>
                <w:rFonts w:ascii="Calibri" w:eastAsia="Batang" w:hAnsi="Calibri" w:cs="Calibri"/>
                <w:u w:val="single"/>
                <w:lang w:eastAsia="ko-KR"/>
              </w:rPr>
            </w:pPr>
            <w:r>
              <w:rPr>
                <w:rFonts w:ascii="Calibri" w:eastAsia="Batang" w:hAnsi="Calibri" w:cs="Calibri"/>
                <w:u w:val="single"/>
                <w:lang w:eastAsia="ko-KR"/>
              </w:rPr>
              <w:t>Evaluation Report Guidance</w:t>
            </w:r>
          </w:p>
        </w:tc>
      </w:tr>
      <w:tr w:rsidR="004C74E7" w:rsidRPr="00EE3E0A" w14:paraId="6DFC6A24" w14:textId="77777777" w:rsidTr="00493726">
        <w:tc>
          <w:tcPr>
            <w:tcW w:w="5314" w:type="dxa"/>
            <w:gridSpan w:val="2"/>
            <w:tcBorders>
              <w:top w:val="single" w:sz="4" w:space="0" w:color="auto"/>
              <w:left w:val="single" w:sz="18" w:space="0" w:color="auto"/>
              <w:bottom w:val="single" w:sz="18" w:space="0" w:color="auto"/>
            </w:tcBorders>
            <w:shd w:val="clear" w:color="auto" w:fill="auto"/>
          </w:tcPr>
          <w:p w14:paraId="62E0D019" w14:textId="77777777" w:rsidR="004C74E7" w:rsidRPr="00EE3E0A" w:rsidRDefault="004C74E7" w:rsidP="002A7D15">
            <w:pPr>
              <w:numPr>
                <w:ilvl w:val="1"/>
                <w:numId w:val="4"/>
              </w:numPr>
              <w:spacing w:after="0" w:line="240" w:lineRule="auto"/>
              <w:ind w:left="1080"/>
              <w:rPr>
                <w:rFonts w:ascii="Calibri" w:eastAsia="Batang" w:hAnsi="Calibri" w:cs="Calibri"/>
                <w:lang w:eastAsia="ko-KR"/>
              </w:rPr>
            </w:pPr>
            <w:r w:rsidRPr="00EE3E0A">
              <w:rPr>
                <w:rFonts w:ascii="Calibri" w:eastAsia="Batang" w:hAnsi="Calibri" w:cs="Calibri"/>
                <w:lang w:eastAsia="ko-KR"/>
              </w:rPr>
              <w:t>Management Debriefing and Sensitization on Agency Guidance on the Evaluation</w:t>
            </w:r>
          </w:p>
        </w:tc>
        <w:tc>
          <w:tcPr>
            <w:tcW w:w="2778" w:type="dxa"/>
            <w:tcBorders>
              <w:bottom w:val="single" w:sz="18" w:space="0" w:color="auto"/>
            </w:tcBorders>
          </w:tcPr>
          <w:p w14:paraId="659C3129"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Preparing for an Evaluation P. 6</w:t>
            </w:r>
          </w:p>
        </w:tc>
        <w:tc>
          <w:tcPr>
            <w:tcW w:w="3176" w:type="dxa"/>
            <w:tcBorders>
              <w:bottom w:val="single" w:sz="18" w:space="0" w:color="auto"/>
              <w:right w:val="single" w:sz="18" w:space="0" w:color="auto"/>
            </w:tcBorders>
            <w:shd w:val="clear" w:color="auto" w:fill="auto"/>
          </w:tcPr>
          <w:p w14:paraId="3416E92E"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2ED95849" w14:textId="77777777" w:rsidTr="00493726">
        <w:trPr>
          <w:trHeight w:val="315"/>
        </w:trPr>
        <w:tc>
          <w:tcPr>
            <w:tcW w:w="5314" w:type="dxa"/>
            <w:gridSpan w:val="2"/>
            <w:tcBorders>
              <w:top w:val="single" w:sz="18" w:space="0" w:color="auto"/>
              <w:left w:val="single" w:sz="18" w:space="0" w:color="auto"/>
            </w:tcBorders>
            <w:shd w:val="clear" w:color="auto" w:fill="auto"/>
          </w:tcPr>
          <w:p w14:paraId="0780DE85" w14:textId="77777777" w:rsidR="004C74E7" w:rsidRPr="00EE3E0A" w:rsidRDefault="004C74E7" w:rsidP="002A7D15">
            <w:pPr>
              <w:numPr>
                <w:ilvl w:val="0"/>
                <w:numId w:val="4"/>
              </w:numPr>
              <w:spacing w:after="0" w:line="240" w:lineRule="auto"/>
              <w:rPr>
                <w:rFonts w:ascii="Calibri" w:eastAsia="Batang" w:hAnsi="Calibri" w:cs="Calibri"/>
                <w:b/>
                <w:bCs/>
                <w:lang w:eastAsia="ko-KR"/>
              </w:rPr>
            </w:pPr>
            <w:r w:rsidRPr="00EE3E0A">
              <w:rPr>
                <w:rFonts w:ascii="Calibri" w:eastAsia="Batang" w:hAnsi="Calibri" w:cs="Calibri"/>
                <w:b/>
                <w:bCs/>
                <w:lang w:eastAsia="ko-KR"/>
              </w:rPr>
              <w:t>Draft the evaluation TOR and work plan</w:t>
            </w:r>
          </w:p>
        </w:tc>
        <w:tc>
          <w:tcPr>
            <w:tcW w:w="2778" w:type="dxa"/>
            <w:tcBorders>
              <w:top w:val="single" w:sz="18" w:space="0" w:color="auto"/>
            </w:tcBorders>
          </w:tcPr>
          <w:p w14:paraId="75E535F5" w14:textId="77777777"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7-11</w:t>
            </w:r>
          </w:p>
        </w:tc>
        <w:tc>
          <w:tcPr>
            <w:tcW w:w="3176" w:type="dxa"/>
            <w:tcBorders>
              <w:top w:val="single" w:sz="18" w:space="0" w:color="auto"/>
              <w:right w:val="single" w:sz="18" w:space="0" w:color="auto"/>
            </w:tcBorders>
            <w:shd w:val="clear" w:color="auto" w:fill="auto"/>
          </w:tcPr>
          <w:p w14:paraId="7553E732" w14:textId="77777777" w:rsidR="004C74E7" w:rsidRPr="00452B14" w:rsidRDefault="004C74E7" w:rsidP="00493726">
            <w:pPr>
              <w:pStyle w:val="ListParagraph"/>
              <w:spacing w:after="0" w:line="240" w:lineRule="auto"/>
              <w:ind w:left="340"/>
              <w:rPr>
                <w:rFonts w:ascii="Calibri" w:eastAsia="Batang" w:hAnsi="Calibri" w:cs="Calibri"/>
                <w:u w:val="single"/>
                <w:lang w:eastAsia="ko-KR"/>
              </w:rPr>
            </w:pPr>
          </w:p>
        </w:tc>
      </w:tr>
      <w:tr w:rsidR="004C74E7" w:rsidRPr="00EE3E0A" w14:paraId="48FB60FA" w14:textId="77777777" w:rsidTr="00493726">
        <w:tc>
          <w:tcPr>
            <w:tcW w:w="5314" w:type="dxa"/>
            <w:gridSpan w:val="2"/>
            <w:tcBorders>
              <w:top w:val="single" w:sz="4" w:space="0" w:color="auto"/>
              <w:left w:val="single" w:sz="18" w:space="0" w:color="auto"/>
            </w:tcBorders>
            <w:shd w:val="clear" w:color="auto" w:fill="auto"/>
          </w:tcPr>
          <w:p w14:paraId="631CAA61" w14:textId="77777777" w:rsidR="004C74E7" w:rsidRPr="00EE3E0A" w:rsidRDefault="004C74E7" w:rsidP="00871DC7">
            <w:pPr>
              <w:numPr>
                <w:ilvl w:val="0"/>
                <w:numId w:val="11"/>
              </w:numPr>
              <w:spacing w:after="0" w:line="240" w:lineRule="auto"/>
              <w:ind w:left="1080"/>
              <w:rPr>
                <w:rFonts w:ascii="Calibri" w:eastAsia="Batang" w:hAnsi="Calibri" w:cs="Calibri"/>
                <w:lang w:eastAsia="ko-KR"/>
              </w:rPr>
            </w:pPr>
            <w:r w:rsidRPr="00EE3E0A">
              <w:rPr>
                <w:rFonts w:ascii="Calibri" w:eastAsia="Batang" w:hAnsi="Calibri" w:cs="Calibri"/>
                <w:lang w:eastAsia="ko-KR"/>
              </w:rPr>
              <w:t>Program-specific TOR Guidance</w:t>
            </w:r>
          </w:p>
        </w:tc>
        <w:tc>
          <w:tcPr>
            <w:tcW w:w="2778" w:type="dxa"/>
            <w:tcBorders>
              <w:top w:val="single" w:sz="4" w:space="0" w:color="auto"/>
            </w:tcBorders>
          </w:tcPr>
          <w:p w14:paraId="5DC13E7A"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8</w:t>
            </w:r>
          </w:p>
          <w:p w14:paraId="5986B618" w14:textId="77777777" w:rsidR="004C74E7" w:rsidRPr="00493726" w:rsidRDefault="004C74E7" w:rsidP="00493726">
            <w:pPr>
              <w:spacing w:after="0" w:line="240" w:lineRule="auto"/>
              <w:ind w:left="-32"/>
              <w:rPr>
                <w:rFonts w:ascii="Calibri" w:eastAsia="Batang" w:hAnsi="Calibri" w:cs="Calibri"/>
                <w:lang w:eastAsia="ko-KR"/>
              </w:rPr>
            </w:pPr>
          </w:p>
        </w:tc>
        <w:tc>
          <w:tcPr>
            <w:tcW w:w="3176" w:type="dxa"/>
            <w:tcBorders>
              <w:top w:val="single" w:sz="4" w:space="0" w:color="auto"/>
              <w:right w:val="single" w:sz="18" w:space="0" w:color="auto"/>
            </w:tcBorders>
            <w:shd w:val="clear" w:color="auto" w:fill="auto"/>
          </w:tcPr>
          <w:p w14:paraId="2004A684" w14:textId="77777777" w:rsidR="00871DC7" w:rsidRPr="00871DC7" w:rsidRDefault="00871DC7" w:rsidP="00871DC7">
            <w:pPr>
              <w:pStyle w:val="ListParagraph"/>
              <w:numPr>
                <w:ilvl w:val="0"/>
                <w:numId w:val="11"/>
              </w:numPr>
              <w:ind w:left="440"/>
              <w:rPr>
                <w:rFonts w:ascii="Calibri" w:eastAsia="Batang" w:hAnsi="Calibri" w:cs="Calibri"/>
                <w:u w:val="single"/>
                <w:lang w:eastAsia="ko-KR"/>
              </w:rPr>
            </w:pPr>
            <w:r w:rsidRPr="00871DC7">
              <w:rPr>
                <w:rFonts w:ascii="Calibri" w:eastAsia="Batang" w:hAnsi="Calibri" w:cs="Calibri"/>
                <w:u w:val="single"/>
                <w:lang w:eastAsia="ko-KR"/>
              </w:rPr>
              <w:t>Evaluation Question Guidance</w:t>
            </w:r>
          </w:p>
          <w:p w14:paraId="6D74C9BA" w14:textId="77777777" w:rsidR="00871DC7" w:rsidRDefault="00871DC7" w:rsidP="00871DC7">
            <w:pPr>
              <w:pStyle w:val="ListParagraph"/>
              <w:numPr>
                <w:ilvl w:val="0"/>
                <w:numId w:val="11"/>
              </w:numPr>
              <w:spacing w:after="0" w:line="240" w:lineRule="auto"/>
              <w:ind w:left="440"/>
              <w:rPr>
                <w:rFonts w:ascii="Calibri" w:eastAsia="Batang" w:hAnsi="Calibri" w:cs="Calibri"/>
                <w:u w:val="single"/>
                <w:lang w:eastAsia="ko-KR"/>
              </w:rPr>
            </w:pPr>
            <w:r w:rsidRPr="00871DC7">
              <w:rPr>
                <w:rFonts w:ascii="Calibri" w:eastAsia="Batang" w:hAnsi="Calibri" w:cs="Calibri"/>
                <w:u w:val="single"/>
                <w:lang w:eastAsia="ko-KR"/>
              </w:rPr>
              <w:t xml:space="preserve">Evaluation </w:t>
            </w:r>
            <w:r>
              <w:rPr>
                <w:rFonts w:ascii="Calibri" w:eastAsia="Batang" w:hAnsi="Calibri" w:cs="Calibri"/>
                <w:u w:val="single"/>
                <w:lang w:eastAsia="ko-KR"/>
              </w:rPr>
              <w:t>Use Plan</w:t>
            </w:r>
          </w:p>
          <w:p w14:paraId="346BD21E" w14:textId="77777777" w:rsidR="00871DC7" w:rsidRDefault="004C74E7" w:rsidP="00871DC7">
            <w:pPr>
              <w:pStyle w:val="ListParagraph"/>
              <w:numPr>
                <w:ilvl w:val="0"/>
                <w:numId w:val="11"/>
              </w:numPr>
              <w:spacing w:after="0" w:line="240" w:lineRule="auto"/>
              <w:ind w:left="440"/>
              <w:rPr>
                <w:rFonts w:ascii="Calibri" w:eastAsia="Batang" w:hAnsi="Calibri" w:cs="Calibri"/>
                <w:u w:val="single"/>
                <w:lang w:eastAsia="ko-KR"/>
              </w:rPr>
            </w:pPr>
            <w:r w:rsidRPr="00871DC7">
              <w:rPr>
                <w:rFonts w:ascii="Calibri" w:eastAsia="Batang" w:hAnsi="Calibri" w:cs="Calibri"/>
                <w:u w:val="single"/>
                <w:lang w:eastAsia="ko-KR"/>
              </w:rPr>
              <w:t>Evaluation TOR Guidance</w:t>
            </w:r>
          </w:p>
          <w:p w14:paraId="276891CE" w14:textId="77777777" w:rsidR="004C74E7" w:rsidRPr="00871DC7" w:rsidRDefault="004C74E7" w:rsidP="00871DC7">
            <w:pPr>
              <w:pStyle w:val="ListParagraph"/>
              <w:numPr>
                <w:ilvl w:val="0"/>
                <w:numId w:val="46"/>
              </w:numPr>
              <w:spacing w:after="0" w:line="240" w:lineRule="auto"/>
              <w:ind w:left="440"/>
              <w:rPr>
                <w:rFonts w:ascii="Calibri" w:eastAsia="Batang" w:hAnsi="Calibri" w:cs="Calibri"/>
                <w:u w:val="single"/>
                <w:lang w:eastAsia="ko-KR"/>
              </w:rPr>
            </w:pPr>
            <w:r w:rsidRPr="00871DC7">
              <w:rPr>
                <w:rFonts w:ascii="Calibri" w:eastAsia="Batang" w:hAnsi="Calibri" w:cs="Calibri"/>
                <w:u w:val="single"/>
                <w:lang w:eastAsia="ko-KR"/>
              </w:rPr>
              <w:t xml:space="preserve">Evaluation Report </w:t>
            </w:r>
            <w:r w:rsidR="00871DC7">
              <w:rPr>
                <w:rFonts w:ascii="Calibri" w:eastAsia="Batang" w:hAnsi="Calibri" w:cs="Calibri"/>
                <w:u w:val="single"/>
                <w:lang w:eastAsia="ko-KR"/>
              </w:rPr>
              <w:t>Guidance</w:t>
            </w:r>
          </w:p>
          <w:p w14:paraId="71AE5B8F" w14:textId="77777777" w:rsidR="004C74E7" w:rsidRPr="00452B14" w:rsidRDefault="004C74E7" w:rsidP="00871DC7">
            <w:pPr>
              <w:spacing w:after="0" w:line="240" w:lineRule="auto"/>
              <w:rPr>
                <w:rFonts w:ascii="Calibri" w:eastAsia="Batang" w:hAnsi="Calibri" w:cs="Calibri"/>
                <w:u w:val="single"/>
                <w:lang w:eastAsia="ko-KR"/>
              </w:rPr>
            </w:pPr>
          </w:p>
        </w:tc>
      </w:tr>
      <w:tr w:rsidR="004C74E7" w:rsidRPr="00EE3E0A" w14:paraId="0C702A14" w14:textId="77777777" w:rsidTr="00493726">
        <w:tc>
          <w:tcPr>
            <w:tcW w:w="5314" w:type="dxa"/>
            <w:gridSpan w:val="2"/>
            <w:tcBorders>
              <w:top w:val="single" w:sz="4" w:space="0" w:color="auto"/>
              <w:left w:val="single" w:sz="18" w:space="0" w:color="auto"/>
            </w:tcBorders>
            <w:shd w:val="clear" w:color="auto" w:fill="auto"/>
          </w:tcPr>
          <w:p w14:paraId="6EC4438A" w14:textId="77777777" w:rsidR="004C74E7" w:rsidRPr="00EE3E0A" w:rsidRDefault="004C74E7" w:rsidP="00871DC7">
            <w:pPr>
              <w:numPr>
                <w:ilvl w:val="0"/>
                <w:numId w:val="11"/>
              </w:numPr>
              <w:spacing w:after="0" w:line="240" w:lineRule="auto"/>
              <w:ind w:left="1080"/>
              <w:rPr>
                <w:rFonts w:ascii="Calibri" w:eastAsia="Batang" w:hAnsi="Calibri" w:cs="Calibri"/>
                <w:lang w:eastAsia="ko-KR"/>
              </w:rPr>
            </w:pPr>
            <w:r w:rsidRPr="00EE3E0A">
              <w:rPr>
                <w:rFonts w:ascii="Calibri" w:eastAsia="Batang" w:hAnsi="Calibri" w:cs="Calibri"/>
                <w:lang w:eastAsia="ko-KR"/>
              </w:rPr>
              <w:t>Draft Evaluation Terms of Reference and Work Plan</w:t>
            </w:r>
          </w:p>
        </w:tc>
        <w:tc>
          <w:tcPr>
            <w:tcW w:w="2778" w:type="dxa"/>
            <w:tcBorders>
              <w:top w:val="single" w:sz="4" w:space="0" w:color="auto"/>
            </w:tcBorders>
          </w:tcPr>
          <w:p w14:paraId="7A5FF479"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8-9</w:t>
            </w:r>
          </w:p>
        </w:tc>
        <w:tc>
          <w:tcPr>
            <w:tcW w:w="3176" w:type="dxa"/>
            <w:tcBorders>
              <w:top w:val="single" w:sz="4" w:space="0" w:color="auto"/>
              <w:right w:val="single" w:sz="18" w:space="0" w:color="auto"/>
            </w:tcBorders>
            <w:shd w:val="clear" w:color="auto" w:fill="auto"/>
          </w:tcPr>
          <w:p w14:paraId="4E32C303"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4A9B6243" w14:textId="77777777" w:rsidTr="00493726">
        <w:tc>
          <w:tcPr>
            <w:tcW w:w="5314" w:type="dxa"/>
            <w:gridSpan w:val="2"/>
            <w:tcBorders>
              <w:top w:val="single" w:sz="4" w:space="0" w:color="auto"/>
              <w:left w:val="single" w:sz="18" w:space="0" w:color="auto"/>
              <w:bottom w:val="single" w:sz="18" w:space="0" w:color="auto"/>
            </w:tcBorders>
            <w:shd w:val="clear" w:color="auto" w:fill="auto"/>
          </w:tcPr>
          <w:p w14:paraId="460AE887" w14:textId="77777777" w:rsidR="004C74E7" w:rsidRPr="00EE3E0A" w:rsidRDefault="004C74E7" w:rsidP="00871DC7">
            <w:pPr>
              <w:numPr>
                <w:ilvl w:val="0"/>
                <w:numId w:val="11"/>
              </w:numPr>
              <w:spacing w:after="0" w:line="240" w:lineRule="auto"/>
              <w:ind w:left="1080"/>
              <w:rPr>
                <w:rFonts w:ascii="Calibri" w:eastAsia="Batang" w:hAnsi="Calibri" w:cs="Calibri"/>
                <w:lang w:eastAsia="ko-KR"/>
              </w:rPr>
            </w:pPr>
            <w:r w:rsidRPr="00EE3E0A">
              <w:rPr>
                <w:rFonts w:ascii="Calibri" w:eastAsia="Batang" w:hAnsi="Calibri" w:cs="Calibri"/>
                <w:lang w:eastAsia="ko-KR"/>
              </w:rPr>
              <w:lastRenderedPageBreak/>
              <w:t>TOR and Work Plan Review with the Evaluation’s Stakeholders</w:t>
            </w:r>
          </w:p>
        </w:tc>
        <w:tc>
          <w:tcPr>
            <w:tcW w:w="2778" w:type="dxa"/>
            <w:tcBorders>
              <w:top w:val="single" w:sz="4" w:space="0" w:color="auto"/>
              <w:bottom w:val="single" w:sz="18" w:space="0" w:color="auto"/>
            </w:tcBorders>
          </w:tcPr>
          <w:p w14:paraId="2B8763C7"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11</w:t>
            </w:r>
          </w:p>
        </w:tc>
        <w:tc>
          <w:tcPr>
            <w:tcW w:w="3176" w:type="dxa"/>
            <w:tcBorders>
              <w:top w:val="single" w:sz="4" w:space="0" w:color="auto"/>
              <w:bottom w:val="single" w:sz="18" w:space="0" w:color="auto"/>
              <w:right w:val="single" w:sz="18" w:space="0" w:color="auto"/>
            </w:tcBorders>
            <w:shd w:val="clear" w:color="auto" w:fill="auto"/>
          </w:tcPr>
          <w:p w14:paraId="040B8FE1"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7C61C886" w14:textId="77777777" w:rsidTr="00493726">
        <w:tc>
          <w:tcPr>
            <w:tcW w:w="5314" w:type="dxa"/>
            <w:gridSpan w:val="2"/>
            <w:tcBorders>
              <w:top w:val="single" w:sz="18" w:space="0" w:color="auto"/>
              <w:left w:val="single" w:sz="18" w:space="0" w:color="auto"/>
              <w:bottom w:val="single" w:sz="4" w:space="0" w:color="auto"/>
            </w:tcBorders>
            <w:shd w:val="clear" w:color="auto" w:fill="auto"/>
          </w:tcPr>
          <w:p w14:paraId="46156EAB" w14:textId="77777777" w:rsidR="004C74E7" w:rsidRPr="00EE3E0A" w:rsidRDefault="004C74E7" w:rsidP="002A7D15">
            <w:pPr>
              <w:numPr>
                <w:ilvl w:val="0"/>
                <w:numId w:val="4"/>
              </w:numPr>
              <w:spacing w:after="0" w:line="240" w:lineRule="auto"/>
              <w:rPr>
                <w:rFonts w:ascii="Calibri" w:eastAsia="Batang" w:hAnsi="Calibri" w:cs="Calibri"/>
                <w:lang w:eastAsia="ko-KR"/>
              </w:rPr>
            </w:pPr>
            <w:r w:rsidRPr="00EE3E0A">
              <w:rPr>
                <w:rFonts w:ascii="Calibri" w:eastAsia="Batang" w:hAnsi="Calibri" w:cs="Calibri"/>
                <w:b/>
                <w:bCs/>
                <w:lang w:eastAsia="ko-KR"/>
              </w:rPr>
              <w:t xml:space="preserve">Identify evaluation team </w:t>
            </w:r>
          </w:p>
        </w:tc>
        <w:tc>
          <w:tcPr>
            <w:tcW w:w="2778" w:type="dxa"/>
            <w:tcBorders>
              <w:top w:val="single" w:sz="18" w:space="0" w:color="auto"/>
              <w:bottom w:val="single" w:sz="4" w:space="0" w:color="auto"/>
            </w:tcBorders>
          </w:tcPr>
          <w:p w14:paraId="3F437727" w14:textId="77777777"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11-12</w:t>
            </w:r>
          </w:p>
        </w:tc>
        <w:tc>
          <w:tcPr>
            <w:tcW w:w="3176" w:type="dxa"/>
            <w:tcBorders>
              <w:top w:val="single" w:sz="18" w:space="0" w:color="auto"/>
              <w:bottom w:val="single" w:sz="4" w:space="0" w:color="auto"/>
              <w:right w:val="single" w:sz="18" w:space="0" w:color="auto"/>
            </w:tcBorders>
            <w:shd w:val="clear" w:color="auto" w:fill="auto"/>
          </w:tcPr>
          <w:p w14:paraId="1A3EF5A0" w14:textId="77777777" w:rsidR="004C74E7" w:rsidRPr="00452B14" w:rsidRDefault="004C74E7" w:rsidP="00493726">
            <w:pPr>
              <w:pStyle w:val="ListParagraph"/>
              <w:spacing w:after="0" w:line="240" w:lineRule="auto"/>
              <w:ind w:left="340"/>
              <w:rPr>
                <w:rFonts w:ascii="Calibri" w:eastAsia="Batang" w:hAnsi="Calibri" w:cs="Calibri"/>
                <w:u w:val="single"/>
                <w:lang w:eastAsia="ko-KR"/>
              </w:rPr>
            </w:pPr>
          </w:p>
        </w:tc>
      </w:tr>
      <w:tr w:rsidR="004C74E7" w:rsidRPr="00EE3E0A" w14:paraId="60E61F34" w14:textId="77777777" w:rsidTr="00493726">
        <w:tc>
          <w:tcPr>
            <w:tcW w:w="5314" w:type="dxa"/>
            <w:gridSpan w:val="2"/>
            <w:tcBorders>
              <w:top w:val="single" w:sz="4" w:space="0" w:color="auto"/>
              <w:left w:val="single" w:sz="18" w:space="0" w:color="auto"/>
              <w:bottom w:val="single" w:sz="4" w:space="0" w:color="auto"/>
            </w:tcBorders>
            <w:shd w:val="clear" w:color="auto" w:fill="auto"/>
          </w:tcPr>
          <w:p w14:paraId="4E56AEDF" w14:textId="77777777" w:rsidR="004C74E7" w:rsidRPr="00EE3E0A" w:rsidRDefault="004C74E7" w:rsidP="00871DC7">
            <w:pPr>
              <w:numPr>
                <w:ilvl w:val="0"/>
                <w:numId w:val="12"/>
              </w:numPr>
              <w:spacing w:after="0" w:line="240" w:lineRule="auto"/>
              <w:ind w:left="1080"/>
              <w:rPr>
                <w:rFonts w:ascii="Calibri" w:eastAsia="Batang" w:hAnsi="Calibri" w:cs="Calibri"/>
                <w:lang w:eastAsia="ko-KR"/>
              </w:rPr>
            </w:pPr>
            <w:r w:rsidRPr="00EE3E0A">
              <w:rPr>
                <w:rFonts w:ascii="Calibri" w:eastAsia="Batang" w:hAnsi="Calibri" w:cs="Calibri"/>
                <w:lang w:eastAsia="ko-KR"/>
              </w:rPr>
              <w:t>Identify a Pool of Suitable Candidates</w:t>
            </w:r>
          </w:p>
        </w:tc>
        <w:tc>
          <w:tcPr>
            <w:tcW w:w="2778" w:type="dxa"/>
            <w:tcBorders>
              <w:top w:val="single" w:sz="4" w:space="0" w:color="auto"/>
              <w:bottom w:val="single" w:sz="4" w:space="0" w:color="auto"/>
            </w:tcBorders>
          </w:tcPr>
          <w:p w14:paraId="6E7F73F4"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12</w:t>
            </w:r>
          </w:p>
          <w:p w14:paraId="2A905AC4" w14:textId="77777777" w:rsidR="004C74E7" w:rsidRPr="00493726" w:rsidRDefault="004C74E7" w:rsidP="00493726">
            <w:pPr>
              <w:spacing w:after="0" w:line="240" w:lineRule="auto"/>
              <w:ind w:left="328"/>
              <w:rPr>
                <w:rFonts w:ascii="Calibri" w:eastAsia="Batang" w:hAnsi="Calibri" w:cs="Calibri"/>
                <w:lang w:eastAsia="ko-KR"/>
              </w:rPr>
            </w:pPr>
          </w:p>
        </w:tc>
        <w:tc>
          <w:tcPr>
            <w:tcW w:w="3176" w:type="dxa"/>
            <w:tcBorders>
              <w:top w:val="single" w:sz="4" w:space="0" w:color="auto"/>
              <w:bottom w:val="single" w:sz="4" w:space="0" w:color="auto"/>
              <w:right w:val="single" w:sz="18" w:space="0" w:color="auto"/>
            </w:tcBorders>
            <w:shd w:val="clear" w:color="auto" w:fill="auto"/>
          </w:tcPr>
          <w:p w14:paraId="7EF6E618" w14:textId="77777777" w:rsidR="004C74E7" w:rsidRPr="00871DC7" w:rsidRDefault="004C74E7" w:rsidP="00871DC7">
            <w:pPr>
              <w:pStyle w:val="ListParagraph"/>
              <w:numPr>
                <w:ilvl w:val="0"/>
                <w:numId w:val="47"/>
              </w:numPr>
              <w:spacing w:after="0" w:line="240" w:lineRule="auto"/>
              <w:ind w:left="440"/>
              <w:rPr>
                <w:rFonts w:ascii="Calibri" w:eastAsia="Batang" w:hAnsi="Calibri" w:cs="Calibri"/>
                <w:u w:val="single"/>
                <w:lang w:eastAsia="ko-KR"/>
              </w:rPr>
            </w:pPr>
            <w:r w:rsidRPr="00871DC7">
              <w:rPr>
                <w:rFonts w:ascii="Calibri" w:eastAsia="Batang" w:hAnsi="Calibri" w:cs="Calibri"/>
                <w:u w:val="single"/>
                <w:lang w:eastAsia="ko-KR"/>
              </w:rPr>
              <w:t>IDRC Selecting and Managing an Evaluation Team or Consultant Guide</w:t>
            </w:r>
          </w:p>
        </w:tc>
      </w:tr>
      <w:tr w:rsidR="004C74E7" w:rsidRPr="00EE3E0A" w14:paraId="1EAC625E" w14:textId="77777777" w:rsidTr="00493726">
        <w:tc>
          <w:tcPr>
            <w:tcW w:w="5314" w:type="dxa"/>
            <w:gridSpan w:val="2"/>
            <w:tcBorders>
              <w:top w:val="single" w:sz="4" w:space="0" w:color="auto"/>
              <w:left w:val="single" w:sz="18" w:space="0" w:color="auto"/>
              <w:bottom w:val="single" w:sz="18" w:space="0" w:color="auto"/>
            </w:tcBorders>
            <w:shd w:val="clear" w:color="auto" w:fill="auto"/>
          </w:tcPr>
          <w:p w14:paraId="7747EAB9" w14:textId="77777777" w:rsidR="004C74E7" w:rsidRPr="00EE3E0A" w:rsidRDefault="004C74E7" w:rsidP="00871DC7">
            <w:pPr>
              <w:numPr>
                <w:ilvl w:val="0"/>
                <w:numId w:val="12"/>
              </w:numPr>
              <w:spacing w:after="0" w:line="240" w:lineRule="auto"/>
              <w:ind w:left="1080"/>
              <w:rPr>
                <w:rFonts w:ascii="Calibri" w:eastAsia="Batang" w:hAnsi="Calibri" w:cs="Calibri"/>
                <w:lang w:eastAsia="ko-KR"/>
              </w:rPr>
            </w:pPr>
            <w:r w:rsidRPr="00EE3E0A">
              <w:rPr>
                <w:rFonts w:ascii="Calibri" w:eastAsia="Batang" w:hAnsi="Calibri" w:cs="Calibri"/>
                <w:lang w:eastAsia="ko-KR"/>
              </w:rPr>
              <w:t>Interview and Select the Evaluation Team Leader</w:t>
            </w:r>
          </w:p>
        </w:tc>
        <w:tc>
          <w:tcPr>
            <w:tcW w:w="2778" w:type="dxa"/>
            <w:tcBorders>
              <w:top w:val="single" w:sz="4" w:space="0" w:color="auto"/>
              <w:bottom w:val="single" w:sz="18" w:space="0" w:color="auto"/>
            </w:tcBorders>
          </w:tcPr>
          <w:p w14:paraId="1D04BD6F"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12</w:t>
            </w:r>
          </w:p>
        </w:tc>
        <w:tc>
          <w:tcPr>
            <w:tcW w:w="3176" w:type="dxa"/>
            <w:tcBorders>
              <w:top w:val="single" w:sz="4" w:space="0" w:color="auto"/>
              <w:bottom w:val="single" w:sz="18" w:space="0" w:color="auto"/>
              <w:right w:val="single" w:sz="18" w:space="0" w:color="auto"/>
            </w:tcBorders>
            <w:shd w:val="clear" w:color="auto" w:fill="auto"/>
          </w:tcPr>
          <w:p w14:paraId="59E41953"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5E4BE9AB" w14:textId="77777777" w:rsidTr="00493726">
        <w:tc>
          <w:tcPr>
            <w:tcW w:w="5314" w:type="dxa"/>
            <w:gridSpan w:val="2"/>
            <w:tcBorders>
              <w:top w:val="single" w:sz="18" w:space="0" w:color="auto"/>
              <w:left w:val="single" w:sz="18" w:space="0" w:color="auto"/>
              <w:bottom w:val="single" w:sz="4" w:space="0" w:color="auto"/>
            </w:tcBorders>
            <w:shd w:val="clear" w:color="auto" w:fill="auto"/>
          </w:tcPr>
          <w:p w14:paraId="56466220" w14:textId="77777777" w:rsidR="004C74E7" w:rsidRPr="00EE3E0A" w:rsidRDefault="004C74E7" w:rsidP="002A7D15">
            <w:pPr>
              <w:numPr>
                <w:ilvl w:val="0"/>
                <w:numId w:val="8"/>
              </w:numPr>
              <w:spacing w:after="0" w:line="240" w:lineRule="auto"/>
              <w:rPr>
                <w:rFonts w:ascii="Calibri" w:eastAsia="Batang" w:hAnsi="Calibri" w:cs="Calibri"/>
                <w:lang w:eastAsia="ko-KR"/>
              </w:rPr>
            </w:pPr>
            <w:r w:rsidRPr="00EE3E0A">
              <w:rPr>
                <w:rFonts w:ascii="Calibri" w:eastAsia="Batang" w:hAnsi="Calibri" w:cs="Calibri"/>
                <w:b/>
                <w:bCs/>
                <w:lang w:eastAsia="ko-KR"/>
              </w:rPr>
              <w:t>Finalize the terms of reference</w:t>
            </w:r>
          </w:p>
        </w:tc>
        <w:tc>
          <w:tcPr>
            <w:tcW w:w="2778" w:type="dxa"/>
            <w:tcBorders>
              <w:top w:val="single" w:sz="18" w:space="0" w:color="auto"/>
              <w:bottom w:val="single" w:sz="4" w:space="0" w:color="auto"/>
            </w:tcBorders>
          </w:tcPr>
          <w:p w14:paraId="652F4562" w14:textId="77777777"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13</w:t>
            </w:r>
          </w:p>
        </w:tc>
        <w:tc>
          <w:tcPr>
            <w:tcW w:w="3176" w:type="dxa"/>
            <w:tcBorders>
              <w:top w:val="single" w:sz="18" w:space="0" w:color="auto"/>
              <w:bottom w:val="single" w:sz="4" w:space="0" w:color="auto"/>
              <w:right w:val="single" w:sz="18" w:space="0" w:color="auto"/>
            </w:tcBorders>
            <w:shd w:val="clear" w:color="auto" w:fill="auto"/>
          </w:tcPr>
          <w:p w14:paraId="61859FAF" w14:textId="77777777" w:rsidR="004C74E7" w:rsidRPr="00452B14" w:rsidRDefault="004C74E7" w:rsidP="00493726">
            <w:pPr>
              <w:pStyle w:val="ListParagraph"/>
              <w:spacing w:after="0" w:line="240" w:lineRule="auto"/>
              <w:ind w:left="340"/>
              <w:rPr>
                <w:rFonts w:ascii="Calibri" w:eastAsia="Batang" w:hAnsi="Calibri" w:cs="Calibri"/>
                <w:b/>
                <w:bCs/>
                <w:u w:val="single"/>
                <w:lang w:eastAsia="ko-KR"/>
              </w:rPr>
            </w:pPr>
          </w:p>
        </w:tc>
      </w:tr>
      <w:tr w:rsidR="004C74E7" w:rsidRPr="00EE3E0A" w14:paraId="2FBC7818" w14:textId="77777777" w:rsidTr="00493726">
        <w:tc>
          <w:tcPr>
            <w:tcW w:w="5314" w:type="dxa"/>
            <w:gridSpan w:val="2"/>
            <w:tcBorders>
              <w:top w:val="single" w:sz="4" w:space="0" w:color="auto"/>
              <w:left w:val="single" w:sz="18" w:space="0" w:color="auto"/>
              <w:bottom w:val="single" w:sz="4" w:space="0" w:color="auto"/>
            </w:tcBorders>
            <w:shd w:val="clear" w:color="auto" w:fill="auto"/>
          </w:tcPr>
          <w:p w14:paraId="215030F2" w14:textId="77777777" w:rsidR="004C74E7" w:rsidRPr="00EE3E0A" w:rsidRDefault="004C74E7" w:rsidP="002A7D15">
            <w:pPr>
              <w:numPr>
                <w:ilvl w:val="1"/>
                <w:numId w:val="3"/>
              </w:numPr>
              <w:spacing w:after="0" w:line="240" w:lineRule="auto"/>
              <w:rPr>
                <w:rFonts w:ascii="Calibri" w:eastAsia="Batang" w:hAnsi="Calibri" w:cs="Calibri"/>
                <w:lang w:eastAsia="ko-KR"/>
              </w:rPr>
            </w:pPr>
            <w:r w:rsidRPr="00EE3E0A">
              <w:rPr>
                <w:rFonts w:ascii="Calibri" w:eastAsia="Batang" w:hAnsi="Calibri" w:cs="Calibri"/>
                <w:lang w:eastAsia="ko-KR"/>
              </w:rPr>
              <w:t>Agree on the evaluation methodology</w:t>
            </w:r>
          </w:p>
          <w:p w14:paraId="1C727601" w14:textId="77777777" w:rsidR="004C74E7" w:rsidRPr="00EE3E0A" w:rsidRDefault="004C74E7" w:rsidP="00EE3E0A">
            <w:pPr>
              <w:spacing w:after="0" w:line="240" w:lineRule="auto"/>
              <w:ind w:left="1080"/>
              <w:rPr>
                <w:rFonts w:ascii="Calibri" w:eastAsia="Batang" w:hAnsi="Calibri" w:cs="Calibri"/>
                <w:b/>
                <w:bCs/>
                <w:lang w:eastAsia="ko-KR"/>
              </w:rPr>
            </w:pPr>
          </w:p>
        </w:tc>
        <w:tc>
          <w:tcPr>
            <w:tcW w:w="2778" w:type="dxa"/>
            <w:tcBorders>
              <w:top w:val="single" w:sz="4" w:space="0" w:color="auto"/>
              <w:bottom w:val="single" w:sz="4" w:space="0" w:color="auto"/>
            </w:tcBorders>
          </w:tcPr>
          <w:p w14:paraId="6E25BFC7"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Managing an Evaluation P. 13-20</w:t>
            </w:r>
          </w:p>
        </w:tc>
        <w:tc>
          <w:tcPr>
            <w:tcW w:w="3176" w:type="dxa"/>
            <w:tcBorders>
              <w:top w:val="single" w:sz="4" w:space="0" w:color="auto"/>
              <w:bottom w:val="single" w:sz="4" w:space="0" w:color="auto"/>
              <w:right w:val="single" w:sz="18" w:space="0" w:color="auto"/>
            </w:tcBorders>
            <w:shd w:val="clear" w:color="auto" w:fill="auto"/>
          </w:tcPr>
          <w:p w14:paraId="393B3712" w14:textId="77777777" w:rsidR="004C74E7" w:rsidRPr="00545AB1" w:rsidRDefault="00545AB1" w:rsidP="00545AB1">
            <w:pPr>
              <w:pStyle w:val="ListParagraph"/>
              <w:numPr>
                <w:ilvl w:val="0"/>
                <w:numId w:val="49"/>
              </w:numPr>
              <w:spacing w:after="0" w:line="240" w:lineRule="auto"/>
              <w:ind w:left="440"/>
              <w:rPr>
                <w:rFonts w:ascii="Calibri" w:eastAsia="Batang" w:hAnsi="Calibri" w:cs="Calibri"/>
                <w:u w:val="single"/>
                <w:lang w:eastAsia="ko-KR"/>
              </w:rPr>
            </w:pPr>
            <w:r w:rsidRPr="00545AB1">
              <w:rPr>
                <w:rFonts w:ascii="Calibri" w:eastAsia="Batang" w:hAnsi="Calibri" w:cs="Calibri"/>
                <w:u w:val="single"/>
                <w:lang w:eastAsia="ko-KR"/>
              </w:rPr>
              <w:t xml:space="preserve">LWR </w:t>
            </w:r>
            <w:r w:rsidR="004C74E7" w:rsidRPr="00545AB1">
              <w:rPr>
                <w:rFonts w:ascii="Calibri" w:eastAsia="Batang" w:hAnsi="Calibri" w:cs="Calibri"/>
                <w:u w:val="single"/>
                <w:lang w:eastAsia="ko-KR"/>
              </w:rPr>
              <w:t>Evaluation Methodology Overview</w:t>
            </w:r>
          </w:p>
        </w:tc>
      </w:tr>
      <w:tr w:rsidR="004C74E7" w:rsidRPr="00EE3E0A" w14:paraId="602E1C7C" w14:textId="77777777" w:rsidTr="00493726">
        <w:tc>
          <w:tcPr>
            <w:tcW w:w="5314" w:type="dxa"/>
            <w:gridSpan w:val="2"/>
            <w:tcBorders>
              <w:top w:val="single" w:sz="4" w:space="0" w:color="auto"/>
              <w:left w:val="single" w:sz="18" w:space="0" w:color="auto"/>
              <w:bottom w:val="single" w:sz="4" w:space="0" w:color="auto"/>
            </w:tcBorders>
            <w:shd w:val="clear" w:color="auto" w:fill="auto"/>
          </w:tcPr>
          <w:p w14:paraId="6C58004A" w14:textId="77777777" w:rsidR="004C74E7" w:rsidRPr="00EE3E0A" w:rsidRDefault="004C74E7" w:rsidP="002A7D15">
            <w:pPr>
              <w:numPr>
                <w:ilvl w:val="1"/>
                <w:numId w:val="3"/>
              </w:numPr>
              <w:spacing w:after="0" w:line="240" w:lineRule="auto"/>
              <w:rPr>
                <w:rFonts w:ascii="Calibri" w:eastAsia="Batang" w:hAnsi="Calibri" w:cs="Calibri"/>
                <w:lang w:eastAsia="ko-KR"/>
              </w:rPr>
            </w:pPr>
            <w:r w:rsidRPr="00EE3E0A">
              <w:rPr>
                <w:rFonts w:ascii="Calibri" w:eastAsia="Batang" w:hAnsi="Calibri" w:cs="Calibri"/>
                <w:lang w:eastAsia="ko-KR"/>
              </w:rPr>
              <w:t>Finalize the evaluation questions</w:t>
            </w:r>
          </w:p>
        </w:tc>
        <w:tc>
          <w:tcPr>
            <w:tcW w:w="2778" w:type="dxa"/>
            <w:tcBorders>
              <w:top w:val="single" w:sz="4" w:space="0" w:color="auto"/>
              <w:bottom w:val="single" w:sz="4" w:space="0" w:color="auto"/>
            </w:tcBorders>
          </w:tcPr>
          <w:p w14:paraId="07101358"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p>
        </w:tc>
        <w:tc>
          <w:tcPr>
            <w:tcW w:w="3176" w:type="dxa"/>
            <w:tcBorders>
              <w:top w:val="single" w:sz="4" w:space="0" w:color="auto"/>
              <w:bottom w:val="single" w:sz="4" w:space="0" w:color="auto"/>
              <w:right w:val="single" w:sz="18" w:space="0" w:color="auto"/>
            </w:tcBorders>
            <w:shd w:val="clear" w:color="auto" w:fill="auto"/>
          </w:tcPr>
          <w:p w14:paraId="0EC2BF35" w14:textId="77777777" w:rsidR="004C74E7" w:rsidRPr="00545AB1" w:rsidRDefault="004C74E7" w:rsidP="00545AB1">
            <w:pPr>
              <w:pStyle w:val="ListParagraph"/>
              <w:numPr>
                <w:ilvl w:val="0"/>
                <w:numId w:val="50"/>
              </w:numPr>
              <w:spacing w:after="0" w:line="240" w:lineRule="auto"/>
              <w:ind w:left="440"/>
              <w:rPr>
                <w:rFonts w:ascii="Calibri" w:eastAsia="Batang" w:hAnsi="Calibri" w:cs="Calibri"/>
                <w:u w:val="single"/>
                <w:lang w:eastAsia="ko-KR"/>
              </w:rPr>
            </w:pPr>
            <w:r w:rsidRPr="00545AB1">
              <w:rPr>
                <w:rFonts w:ascii="Calibri" w:eastAsia="Batang" w:hAnsi="Calibri" w:cs="Calibri"/>
                <w:u w:val="single"/>
                <w:lang w:eastAsia="ko-KR"/>
              </w:rPr>
              <w:t>Evaluation Questions Guidance</w:t>
            </w:r>
          </w:p>
        </w:tc>
      </w:tr>
      <w:tr w:rsidR="004C74E7" w:rsidRPr="00EE3E0A" w14:paraId="33EDE494" w14:textId="77777777" w:rsidTr="00493726">
        <w:tc>
          <w:tcPr>
            <w:tcW w:w="5314" w:type="dxa"/>
            <w:gridSpan w:val="2"/>
            <w:tcBorders>
              <w:top w:val="single" w:sz="4" w:space="0" w:color="auto"/>
              <w:left w:val="single" w:sz="18" w:space="0" w:color="auto"/>
              <w:bottom w:val="single" w:sz="18" w:space="0" w:color="auto"/>
            </w:tcBorders>
            <w:shd w:val="clear" w:color="auto" w:fill="auto"/>
          </w:tcPr>
          <w:p w14:paraId="64079EC8" w14:textId="77777777" w:rsidR="004C74E7" w:rsidRPr="00EE3E0A" w:rsidRDefault="004C74E7" w:rsidP="002A7D15">
            <w:pPr>
              <w:numPr>
                <w:ilvl w:val="1"/>
                <w:numId w:val="3"/>
              </w:numPr>
              <w:spacing w:after="0" w:line="240" w:lineRule="auto"/>
              <w:rPr>
                <w:rFonts w:ascii="Calibri" w:eastAsia="Batang" w:hAnsi="Calibri" w:cs="Calibri"/>
                <w:lang w:eastAsia="ko-KR"/>
              </w:rPr>
            </w:pPr>
            <w:r w:rsidRPr="00EE3E0A">
              <w:rPr>
                <w:rFonts w:ascii="Calibri" w:eastAsia="Batang" w:hAnsi="Calibri" w:cs="Calibri"/>
                <w:lang w:eastAsia="ko-KR"/>
              </w:rPr>
              <w:t>Finalize the evaluation deliverables and dates</w:t>
            </w:r>
          </w:p>
        </w:tc>
        <w:tc>
          <w:tcPr>
            <w:tcW w:w="2778" w:type="dxa"/>
            <w:tcBorders>
              <w:top w:val="single" w:sz="4" w:space="0" w:color="auto"/>
              <w:bottom w:val="single" w:sz="18" w:space="0" w:color="auto"/>
            </w:tcBorders>
          </w:tcPr>
          <w:p w14:paraId="1363416A"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Managing an Evaluation 40-41</w:t>
            </w:r>
          </w:p>
        </w:tc>
        <w:tc>
          <w:tcPr>
            <w:tcW w:w="3176" w:type="dxa"/>
            <w:tcBorders>
              <w:top w:val="single" w:sz="4" w:space="0" w:color="auto"/>
              <w:bottom w:val="single" w:sz="18" w:space="0" w:color="auto"/>
              <w:right w:val="single" w:sz="18" w:space="0" w:color="auto"/>
            </w:tcBorders>
            <w:shd w:val="clear" w:color="auto" w:fill="auto"/>
          </w:tcPr>
          <w:p w14:paraId="61D1426B" w14:textId="77777777" w:rsidR="004C74E7" w:rsidRPr="00545AB1" w:rsidRDefault="004C74E7" w:rsidP="00545AB1">
            <w:pPr>
              <w:pStyle w:val="ListParagraph"/>
              <w:numPr>
                <w:ilvl w:val="0"/>
                <w:numId w:val="40"/>
              </w:numPr>
              <w:spacing w:after="0" w:line="240" w:lineRule="auto"/>
              <w:ind w:left="260" w:hanging="180"/>
              <w:rPr>
                <w:rFonts w:ascii="Calibri" w:eastAsia="Batang" w:hAnsi="Calibri" w:cs="Calibri"/>
                <w:u w:val="single"/>
                <w:lang w:eastAsia="ko-KR"/>
              </w:rPr>
            </w:pPr>
            <w:r w:rsidRPr="00545AB1">
              <w:rPr>
                <w:rFonts w:ascii="Calibri" w:eastAsia="Batang" w:hAnsi="Calibri" w:cs="Calibri"/>
                <w:u w:val="single"/>
                <w:lang w:eastAsia="ko-KR"/>
              </w:rPr>
              <w:t>ARC-CRS Managing an Evaluation Table 4. Evaluation Deliverables  P. 21</w:t>
            </w:r>
          </w:p>
        </w:tc>
      </w:tr>
      <w:tr w:rsidR="004C74E7" w:rsidRPr="00EE3E0A" w14:paraId="2F724650" w14:textId="77777777" w:rsidTr="00493726">
        <w:tc>
          <w:tcPr>
            <w:tcW w:w="5314" w:type="dxa"/>
            <w:gridSpan w:val="2"/>
            <w:tcBorders>
              <w:top w:val="single" w:sz="18" w:space="0" w:color="auto"/>
              <w:left w:val="single" w:sz="18" w:space="0" w:color="auto"/>
              <w:bottom w:val="single" w:sz="18" w:space="0" w:color="auto"/>
            </w:tcBorders>
            <w:shd w:val="clear" w:color="auto" w:fill="auto"/>
          </w:tcPr>
          <w:p w14:paraId="4866D636" w14:textId="77777777" w:rsidR="004C74E7" w:rsidRPr="00EE3E0A" w:rsidRDefault="004C74E7" w:rsidP="002A7D15">
            <w:pPr>
              <w:numPr>
                <w:ilvl w:val="0"/>
                <w:numId w:val="8"/>
              </w:numPr>
              <w:spacing w:after="0" w:line="240" w:lineRule="auto"/>
              <w:rPr>
                <w:rFonts w:ascii="Calibri" w:eastAsia="Batang" w:hAnsi="Calibri" w:cs="Calibri"/>
                <w:b/>
                <w:bCs/>
                <w:lang w:eastAsia="ko-KR"/>
              </w:rPr>
            </w:pPr>
            <w:r w:rsidRPr="00EE3E0A">
              <w:rPr>
                <w:rFonts w:ascii="Calibri" w:eastAsia="Batang" w:hAnsi="Calibri" w:cs="Calibri"/>
                <w:b/>
                <w:bCs/>
                <w:lang w:eastAsia="ko-KR"/>
              </w:rPr>
              <w:t>Create a contract with the evaluation team</w:t>
            </w:r>
          </w:p>
          <w:p w14:paraId="2C34A44B" w14:textId="77777777" w:rsidR="004C74E7" w:rsidRPr="00EE3E0A" w:rsidRDefault="004C74E7" w:rsidP="00EE3E0A">
            <w:pPr>
              <w:spacing w:after="0" w:line="240" w:lineRule="auto"/>
              <w:ind w:left="720"/>
              <w:rPr>
                <w:rFonts w:ascii="Calibri" w:eastAsia="Batang" w:hAnsi="Calibri" w:cs="Calibri"/>
                <w:lang w:eastAsia="ko-KR"/>
              </w:rPr>
            </w:pPr>
          </w:p>
        </w:tc>
        <w:tc>
          <w:tcPr>
            <w:tcW w:w="2778" w:type="dxa"/>
            <w:tcBorders>
              <w:top w:val="single" w:sz="18" w:space="0" w:color="auto"/>
              <w:bottom w:val="single" w:sz="18" w:space="0" w:color="auto"/>
            </w:tcBorders>
          </w:tcPr>
          <w:p w14:paraId="7A8FA071" w14:textId="77777777"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Managing an Evaluation P. 38</w:t>
            </w:r>
          </w:p>
          <w:p w14:paraId="730B0F07" w14:textId="77777777" w:rsidR="004C74E7" w:rsidRPr="00493726" w:rsidRDefault="004C74E7" w:rsidP="00493726">
            <w:pPr>
              <w:spacing w:after="0" w:line="240" w:lineRule="auto"/>
              <w:ind w:left="328"/>
              <w:rPr>
                <w:rFonts w:ascii="Calibri" w:eastAsia="Batang" w:hAnsi="Calibri" w:cs="Calibri"/>
                <w:b/>
                <w:bCs/>
                <w:lang w:eastAsia="ko-KR"/>
              </w:rPr>
            </w:pPr>
          </w:p>
        </w:tc>
        <w:tc>
          <w:tcPr>
            <w:tcW w:w="3176" w:type="dxa"/>
            <w:tcBorders>
              <w:top w:val="single" w:sz="18" w:space="0" w:color="auto"/>
              <w:bottom w:val="single" w:sz="18" w:space="0" w:color="auto"/>
              <w:right w:val="single" w:sz="18" w:space="0" w:color="auto"/>
            </w:tcBorders>
            <w:shd w:val="clear" w:color="auto" w:fill="auto"/>
          </w:tcPr>
          <w:p w14:paraId="0A4C62AD" w14:textId="77777777" w:rsidR="004C74E7" w:rsidRPr="00545AB1" w:rsidRDefault="004C74E7" w:rsidP="00545AB1">
            <w:pPr>
              <w:pStyle w:val="ListParagraph"/>
              <w:numPr>
                <w:ilvl w:val="0"/>
                <w:numId w:val="52"/>
              </w:numPr>
              <w:spacing w:after="0" w:line="240" w:lineRule="auto"/>
              <w:ind w:left="440"/>
              <w:rPr>
                <w:rFonts w:ascii="Calibri" w:eastAsia="Batang" w:hAnsi="Calibri" w:cs="Calibri"/>
                <w:u w:val="single"/>
                <w:lang w:eastAsia="ko-KR"/>
              </w:rPr>
            </w:pPr>
            <w:r w:rsidRPr="00545AB1">
              <w:rPr>
                <w:rFonts w:ascii="Calibri" w:eastAsia="Batang" w:hAnsi="Calibri" w:cs="Calibri"/>
                <w:u w:val="single"/>
                <w:lang w:eastAsia="ko-KR"/>
              </w:rPr>
              <w:t>LWR Procurement Manual</w:t>
            </w:r>
          </w:p>
        </w:tc>
      </w:tr>
      <w:tr w:rsidR="004C74E7" w:rsidRPr="00EE3E0A" w14:paraId="3273EC80" w14:textId="77777777" w:rsidTr="00493726">
        <w:tc>
          <w:tcPr>
            <w:tcW w:w="5314" w:type="dxa"/>
            <w:gridSpan w:val="2"/>
            <w:tcBorders>
              <w:top w:val="single" w:sz="18" w:space="0" w:color="auto"/>
              <w:left w:val="single" w:sz="18" w:space="0" w:color="auto"/>
            </w:tcBorders>
            <w:shd w:val="clear" w:color="auto" w:fill="auto"/>
          </w:tcPr>
          <w:p w14:paraId="4E003F22" w14:textId="77777777" w:rsidR="004C74E7" w:rsidRPr="00EE3E0A" w:rsidRDefault="004C74E7" w:rsidP="002A7D15">
            <w:pPr>
              <w:numPr>
                <w:ilvl w:val="0"/>
                <w:numId w:val="8"/>
              </w:numPr>
              <w:spacing w:after="0" w:line="240" w:lineRule="auto"/>
              <w:rPr>
                <w:rFonts w:ascii="Calibri" w:eastAsia="Batang" w:hAnsi="Calibri" w:cs="Calibri"/>
                <w:b/>
                <w:bCs/>
                <w:lang w:eastAsia="ko-KR"/>
              </w:rPr>
            </w:pPr>
            <w:r w:rsidRPr="00EE3E0A">
              <w:rPr>
                <w:rFonts w:ascii="Calibri" w:eastAsia="Batang" w:hAnsi="Calibri" w:cs="Calibri"/>
                <w:b/>
                <w:bCs/>
                <w:lang w:eastAsia="ko-KR"/>
              </w:rPr>
              <w:t>Plan evaluation logistics</w:t>
            </w:r>
          </w:p>
        </w:tc>
        <w:tc>
          <w:tcPr>
            <w:tcW w:w="2778" w:type="dxa"/>
            <w:tcBorders>
              <w:top w:val="single" w:sz="18" w:space="0" w:color="auto"/>
            </w:tcBorders>
          </w:tcPr>
          <w:p w14:paraId="7A82CD8B" w14:textId="77777777"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22</w:t>
            </w:r>
          </w:p>
        </w:tc>
        <w:tc>
          <w:tcPr>
            <w:tcW w:w="3176" w:type="dxa"/>
            <w:tcBorders>
              <w:top w:val="single" w:sz="18" w:space="0" w:color="auto"/>
              <w:right w:val="single" w:sz="18" w:space="0" w:color="auto"/>
            </w:tcBorders>
            <w:shd w:val="clear" w:color="auto" w:fill="auto"/>
          </w:tcPr>
          <w:p w14:paraId="071457AB" w14:textId="77777777" w:rsidR="004C74E7" w:rsidRPr="00493726" w:rsidRDefault="004C74E7" w:rsidP="00493726">
            <w:pPr>
              <w:pStyle w:val="ListParagraph"/>
              <w:spacing w:after="0" w:line="240" w:lineRule="auto"/>
              <w:ind w:left="340"/>
              <w:rPr>
                <w:rFonts w:ascii="Calibri" w:eastAsia="Batang" w:hAnsi="Calibri" w:cs="Calibri"/>
                <w:i/>
                <w:iCs/>
                <w:lang w:eastAsia="ko-KR"/>
              </w:rPr>
            </w:pPr>
          </w:p>
        </w:tc>
      </w:tr>
      <w:tr w:rsidR="004C74E7" w:rsidRPr="00EE3E0A" w14:paraId="34021A47" w14:textId="77777777" w:rsidTr="00493726">
        <w:tc>
          <w:tcPr>
            <w:tcW w:w="5314" w:type="dxa"/>
            <w:gridSpan w:val="2"/>
            <w:tcBorders>
              <w:top w:val="single" w:sz="4" w:space="0" w:color="auto"/>
              <w:left w:val="single" w:sz="18" w:space="0" w:color="auto"/>
            </w:tcBorders>
            <w:shd w:val="clear" w:color="auto" w:fill="auto"/>
          </w:tcPr>
          <w:p w14:paraId="2444B8E1" w14:textId="77777777" w:rsidR="004C74E7" w:rsidRPr="00EE3E0A" w:rsidRDefault="004C74E7" w:rsidP="00871DC7">
            <w:pPr>
              <w:numPr>
                <w:ilvl w:val="0"/>
                <w:numId w:val="13"/>
              </w:numPr>
              <w:spacing w:after="0" w:line="240" w:lineRule="auto"/>
              <w:ind w:left="1080"/>
              <w:rPr>
                <w:rFonts w:ascii="Calibri" w:eastAsia="Batang" w:hAnsi="Calibri" w:cs="Calibri"/>
                <w:b/>
                <w:bCs/>
                <w:lang w:eastAsia="ko-KR"/>
              </w:rPr>
            </w:pPr>
            <w:r w:rsidRPr="00EE3E0A">
              <w:rPr>
                <w:rFonts w:ascii="Calibri" w:eastAsia="Batang" w:hAnsi="Calibri" w:cs="Calibri"/>
                <w:lang w:eastAsia="ko-KR"/>
              </w:rPr>
              <w:t>Create a logistics plan</w:t>
            </w:r>
          </w:p>
        </w:tc>
        <w:tc>
          <w:tcPr>
            <w:tcW w:w="2778" w:type="dxa"/>
            <w:tcBorders>
              <w:top w:val="single" w:sz="4" w:space="0" w:color="auto"/>
            </w:tcBorders>
          </w:tcPr>
          <w:p w14:paraId="7B754310"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P.22</w:t>
            </w:r>
          </w:p>
        </w:tc>
        <w:tc>
          <w:tcPr>
            <w:tcW w:w="3176" w:type="dxa"/>
            <w:tcBorders>
              <w:top w:val="single" w:sz="4" w:space="0" w:color="auto"/>
              <w:right w:val="single" w:sz="18" w:space="0" w:color="auto"/>
            </w:tcBorders>
            <w:shd w:val="clear" w:color="auto" w:fill="auto"/>
          </w:tcPr>
          <w:p w14:paraId="5C9AA6E9"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4A4CC84F" w14:textId="77777777" w:rsidTr="00493726">
        <w:tc>
          <w:tcPr>
            <w:tcW w:w="5314" w:type="dxa"/>
            <w:gridSpan w:val="2"/>
            <w:tcBorders>
              <w:top w:val="single" w:sz="4" w:space="0" w:color="auto"/>
              <w:left w:val="single" w:sz="18" w:space="0" w:color="auto"/>
              <w:bottom w:val="single" w:sz="18" w:space="0" w:color="auto"/>
            </w:tcBorders>
            <w:shd w:val="clear" w:color="auto" w:fill="auto"/>
          </w:tcPr>
          <w:p w14:paraId="4FB6E345" w14:textId="77777777" w:rsidR="004C74E7" w:rsidRPr="00EE3E0A" w:rsidRDefault="004C74E7" w:rsidP="00871DC7">
            <w:pPr>
              <w:numPr>
                <w:ilvl w:val="0"/>
                <w:numId w:val="13"/>
              </w:numPr>
              <w:spacing w:after="0" w:line="240" w:lineRule="auto"/>
              <w:ind w:left="1080"/>
              <w:rPr>
                <w:rFonts w:ascii="Calibri" w:eastAsia="Batang" w:hAnsi="Calibri" w:cs="Calibri"/>
                <w:b/>
                <w:bCs/>
                <w:lang w:eastAsia="ko-KR"/>
              </w:rPr>
            </w:pPr>
            <w:r w:rsidRPr="00EE3E0A">
              <w:rPr>
                <w:rFonts w:ascii="Calibri" w:eastAsia="Batang" w:hAnsi="Calibri" w:cs="Calibri"/>
                <w:lang w:eastAsia="ko-KR"/>
              </w:rPr>
              <w:t>Identify logistician</w:t>
            </w:r>
          </w:p>
        </w:tc>
        <w:tc>
          <w:tcPr>
            <w:tcW w:w="2778" w:type="dxa"/>
            <w:tcBorders>
              <w:top w:val="single" w:sz="4" w:space="0" w:color="auto"/>
              <w:bottom w:val="single" w:sz="18" w:space="0" w:color="auto"/>
            </w:tcBorders>
          </w:tcPr>
          <w:p w14:paraId="3639A0DD"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P.22</w:t>
            </w:r>
          </w:p>
        </w:tc>
        <w:tc>
          <w:tcPr>
            <w:tcW w:w="3176" w:type="dxa"/>
            <w:tcBorders>
              <w:top w:val="single" w:sz="4" w:space="0" w:color="auto"/>
              <w:bottom w:val="single" w:sz="18" w:space="0" w:color="auto"/>
              <w:right w:val="single" w:sz="18" w:space="0" w:color="auto"/>
            </w:tcBorders>
            <w:shd w:val="clear" w:color="auto" w:fill="auto"/>
          </w:tcPr>
          <w:p w14:paraId="5BDD0D1C"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39CD3F41" w14:textId="77777777" w:rsidTr="00493726">
        <w:tc>
          <w:tcPr>
            <w:tcW w:w="5314" w:type="dxa"/>
            <w:gridSpan w:val="2"/>
            <w:tcBorders>
              <w:top w:val="single" w:sz="18" w:space="0" w:color="auto"/>
              <w:left w:val="single" w:sz="18" w:space="0" w:color="auto"/>
            </w:tcBorders>
            <w:shd w:val="clear" w:color="auto" w:fill="auto"/>
          </w:tcPr>
          <w:p w14:paraId="7EAD5011" w14:textId="77777777" w:rsidR="004C74E7" w:rsidRPr="00EE3E0A" w:rsidRDefault="004C74E7" w:rsidP="002A7D15">
            <w:pPr>
              <w:numPr>
                <w:ilvl w:val="0"/>
                <w:numId w:val="8"/>
              </w:numPr>
              <w:spacing w:after="0" w:line="240" w:lineRule="auto"/>
              <w:rPr>
                <w:rFonts w:ascii="Calibri" w:eastAsia="Batang" w:hAnsi="Calibri" w:cs="Calibri"/>
                <w:lang w:eastAsia="ko-KR"/>
              </w:rPr>
            </w:pPr>
            <w:r w:rsidRPr="00EE3E0A">
              <w:rPr>
                <w:rFonts w:ascii="Calibri" w:eastAsia="Batang" w:hAnsi="Calibri" w:cs="Calibri"/>
                <w:b/>
                <w:bCs/>
                <w:lang w:eastAsia="ko-KR"/>
              </w:rPr>
              <w:t>Organize Project Documentation</w:t>
            </w:r>
          </w:p>
        </w:tc>
        <w:tc>
          <w:tcPr>
            <w:tcW w:w="2778" w:type="dxa"/>
            <w:tcBorders>
              <w:top w:val="single" w:sz="18" w:space="0" w:color="auto"/>
            </w:tcBorders>
          </w:tcPr>
          <w:p w14:paraId="59E5A66B" w14:textId="77777777"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14-15</w:t>
            </w:r>
          </w:p>
        </w:tc>
        <w:tc>
          <w:tcPr>
            <w:tcW w:w="3176" w:type="dxa"/>
            <w:tcBorders>
              <w:top w:val="single" w:sz="18" w:space="0" w:color="auto"/>
              <w:right w:val="single" w:sz="18" w:space="0" w:color="auto"/>
            </w:tcBorders>
            <w:shd w:val="clear" w:color="auto" w:fill="auto"/>
          </w:tcPr>
          <w:p w14:paraId="5A2E35A7" w14:textId="77777777" w:rsidR="004C74E7" w:rsidRPr="00452B14" w:rsidRDefault="004C74E7" w:rsidP="00493726">
            <w:pPr>
              <w:pStyle w:val="ListParagraph"/>
              <w:spacing w:after="0" w:line="240" w:lineRule="auto"/>
              <w:ind w:left="340"/>
              <w:rPr>
                <w:rFonts w:ascii="Calibri" w:eastAsia="Batang" w:hAnsi="Calibri" w:cs="Calibri"/>
                <w:b/>
                <w:bCs/>
                <w:u w:val="single"/>
                <w:lang w:eastAsia="ko-KR"/>
              </w:rPr>
            </w:pPr>
          </w:p>
        </w:tc>
      </w:tr>
      <w:tr w:rsidR="004C74E7" w:rsidRPr="00EE3E0A" w14:paraId="41F5F552" w14:textId="77777777" w:rsidTr="00493726">
        <w:tc>
          <w:tcPr>
            <w:tcW w:w="5314" w:type="dxa"/>
            <w:gridSpan w:val="2"/>
            <w:tcBorders>
              <w:top w:val="single" w:sz="4" w:space="0" w:color="auto"/>
              <w:left w:val="single" w:sz="18" w:space="0" w:color="auto"/>
            </w:tcBorders>
            <w:shd w:val="clear" w:color="auto" w:fill="auto"/>
          </w:tcPr>
          <w:p w14:paraId="1200768F" w14:textId="77777777" w:rsidR="004C74E7" w:rsidRPr="00EE3E0A" w:rsidRDefault="004C74E7" w:rsidP="00871DC7">
            <w:pPr>
              <w:numPr>
                <w:ilvl w:val="0"/>
                <w:numId w:val="14"/>
              </w:numPr>
              <w:spacing w:after="0" w:line="240" w:lineRule="auto"/>
              <w:ind w:left="1080"/>
              <w:rPr>
                <w:rFonts w:ascii="Calibri" w:eastAsia="Batang" w:hAnsi="Calibri" w:cs="Calibri"/>
                <w:b/>
                <w:bCs/>
                <w:lang w:eastAsia="ko-KR"/>
              </w:rPr>
            </w:pPr>
            <w:r w:rsidRPr="00EE3E0A">
              <w:rPr>
                <w:rFonts w:ascii="Calibri" w:eastAsia="Batang" w:hAnsi="Calibri" w:cs="Calibri"/>
                <w:lang w:eastAsia="ko-KR"/>
              </w:rPr>
              <w:t>Create the project Bibliography</w:t>
            </w:r>
          </w:p>
        </w:tc>
        <w:tc>
          <w:tcPr>
            <w:tcW w:w="2778" w:type="dxa"/>
            <w:tcBorders>
              <w:top w:val="single" w:sz="4" w:space="0" w:color="auto"/>
            </w:tcBorders>
          </w:tcPr>
          <w:p w14:paraId="36D10C8A"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14</w:t>
            </w:r>
          </w:p>
        </w:tc>
        <w:tc>
          <w:tcPr>
            <w:tcW w:w="3176" w:type="dxa"/>
            <w:tcBorders>
              <w:top w:val="single" w:sz="4" w:space="0" w:color="auto"/>
              <w:right w:val="single" w:sz="18" w:space="0" w:color="auto"/>
            </w:tcBorders>
            <w:shd w:val="clear" w:color="auto" w:fill="auto"/>
          </w:tcPr>
          <w:p w14:paraId="0CDAD3A4"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0894E4EC" w14:textId="77777777" w:rsidTr="00493726">
        <w:tc>
          <w:tcPr>
            <w:tcW w:w="5314" w:type="dxa"/>
            <w:gridSpan w:val="2"/>
            <w:tcBorders>
              <w:top w:val="single" w:sz="4" w:space="0" w:color="auto"/>
              <w:left w:val="single" w:sz="18" w:space="0" w:color="auto"/>
              <w:bottom w:val="single" w:sz="18" w:space="0" w:color="auto"/>
            </w:tcBorders>
            <w:shd w:val="clear" w:color="auto" w:fill="auto"/>
          </w:tcPr>
          <w:p w14:paraId="13D13437" w14:textId="77777777" w:rsidR="004C74E7" w:rsidRPr="00EE3E0A" w:rsidRDefault="004C74E7" w:rsidP="00871DC7">
            <w:pPr>
              <w:numPr>
                <w:ilvl w:val="0"/>
                <w:numId w:val="14"/>
              </w:numPr>
              <w:spacing w:after="0" w:line="240" w:lineRule="auto"/>
              <w:ind w:left="1080"/>
              <w:rPr>
                <w:rFonts w:ascii="Calibri" w:eastAsia="Batang" w:hAnsi="Calibri" w:cs="Calibri"/>
                <w:b/>
                <w:bCs/>
                <w:lang w:eastAsia="ko-KR"/>
              </w:rPr>
            </w:pPr>
            <w:r w:rsidRPr="00EE3E0A">
              <w:rPr>
                <w:rFonts w:ascii="Calibri" w:eastAsia="Batang" w:hAnsi="Calibri" w:cs="Calibri"/>
                <w:lang w:eastAsia="ko-KR"/>
              </w:rPr>
              <w:t>Develop a Core Documentation Briefing Book</w:t>
            </w:r>
          </w:p>
        </w:tc>
        <w:tc>
          <w:tcPr>
            <w:tcW w:w="2778" w:type="dxa"/>
            <w:tcBorders>
              <w:top w:val="single" w:sz="4" w:space="0" w:color="auto"/>
              <w:bottom w:val="single" w:sz="18" w:space="0" w:color="auto"/>
            </w:tcBorders>
          </w:tcPr>
          <w:p w14:paraId="5BCCEB42"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15</w:t>
            </w:r>
          </w:p>
        </w:tc>
        <w:tc>
          <w:tcPr>
            <w:tcW w:w="3176" w:type="dxa"/>
            <w:tcBorders>
              <w:top w:val="single" w:sz="4" w:space="0" w:color="auto"/>
              <w:bottom w:val="single" w:sz="18" w:space="0" w:color="auto"/>
              <w:right w:val="single" w:sz="18" w:space="0" w:color="auto"/>
            </w:tcBorders>
            <w:shd w:val="clear" w:color="auto" w:fill="auto"/>
          </w:tcPr>
          <w:p w14:paraId="5F6A358A"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1AA25D9F" w14:textId="77777777" w:rsidTr="00493726">
        <w:tc>
          <w:tcPr>
            <w:tcW w:w="5314" w:type="dxa"/>
            <w:gridSpan w:val="2"/>
            <w:tcBorders>
              <w:top w:val="single" w:sz="18" w:space="0" w:color="auto"/>
              <w:left w:val="single" w:sz="18" w:space="0" w:color="auto"/>
              <w:bottom w:val="single" w:sz="4" w:space="0" w:color="auto"/>
            </w:tcBorders>
            <w:shd w:val="clear" w:color="auto" w:fill="auto"/>
          </w:tcPr>
          <w:p w14:paraId="531EF9E4" w14:textId="77777777" w:rsidR="004C74E7" w:rsidRPr="00EE3E0A" w:rsidRDefault="004C74E7" w:rsidP="002A7D15">
            <w:pPr>
              <w:numPr>
                <w:ilvl w:val="0"/>
                <w:numId w:val="8"/>
              </w:numPr>
              <w:spacing w:after="0" w:line="240" w:lineRule="auto"/>
              <w:rPr>
                <w:rFonts w:ascii="Calibri" w:eastAsia="Batang" w:hAnsi="Calibri" w:cs="Calibri"/>
                <w:lang w:eastAsia="ko-KR"/>
              </w:rPr>
            </w:pPr>
            <w:r w:rsidRPr="00EE3E0A">
              <w:rPr>
                <w:rFonts w:ascii="Calibri" w:eastAsia="Batang" w:hAnsi="Calibri" w:cs="Calibri"/>
                <w:b/>
                <w:bCs/>
                <w:lang w:eastAsia="ko-KR"/>
              </w:rPr>
              <w:t>Organize project information</w:t>
            </w:r>
          </w:p>
        </w:tc>
        <w:tc>
          <w:tcPr>
            <w:tcW w:w="2778" w:type="dxa"/>
            <w:tcBorders>
              <w:top w:val="single" w:sz="18" w:space="0" w:color="auto"/>
              <w:bottom w:val="single" w:sz="4" w:space="0" w:color="auto"/>
            </w:tcBorders>
          </w:tcPr>
          <w:p w14:paraId="66657698" w14:textId="77777777" w:rsidR="004C74E7" w:rsidRPr="00493726" w:rsidRDefault="004C74E7" w:rsidP="00871DC7">
            <w:pPr>
              <w:pStyle w:val="ListParagraph"/>
              <w:numPr>
                <w:ilvl w:val="0"/>
                <w:numId w:val="21"/>
              </w:numPr>
              <w:spacing w:after="0" w:line="240" w:lineRule="auto"/>
              <w:ind w:left="328"/>
              <w:rPr>
                <w:rFonts w:ascii="Calibri" w:eastAsia="Batang" w:hAnsi="Calibri" w:cs="Calibri"/>
                <w:b/>
                <w:bCs/>
                <w:lang w:eastAsia="ko-KR"/>
              </w:rPr>
            </w:pPr>
            <w:r w:rsidRPr="00493726">
              <w:rPr>
                <w:rFonts w:ascii="Calibri" w:eastAsia="Batang" w:hAnsi="Calibri" w:cs="Calibri"/>
                <w:b/>
                <w:bCs/>
                <w:lang w:eastAsia="ko-KR"/>
              </w:rPr>
              <w:t>ARC-CRS Planning for an Evaluation P. 16-21</w:t>
            </w:r>
          </w:p>
        </w:tc>
        <w:tc>
          <w:tcPr>
            <w:tcW w:w="3176" w:type="dxa"/>
            <w:tcBorders>
              <w:top w:val="single" w:sz="18" w:space="0" w:color="auto"/>
              <w:bottom w:val="single" w:sz="4" w:space="0" w:color="auto"/>
              <w:right w:val="single" w:sz="18" w:space="0" w:color="auto"/>
            </w:tcBorders>
            <w:shd w:val="clear" w:color="auto" w:fill="auto"/>
          </w:tcPr>
          <w:p w14:paraId="5D838C18" w14:textId="77777777" w:rsidR="004C74E7" w:rsidRPr="00452B14" w:rsidRDefault="004C74E7" w:rsidP="00493726">
            <w:pPr>
              <w:pStyle w:val="ListParagraph"/>
              <w:spacing w:after="0" w:line="240" w:lineRule="auto"/>
              <w:ind w:left="340"/>
              <w:rPr>
                <w:rFonts w:ascii="Calibri" w:eastAsia="Batang" w:hAnsi="Calibri" w:cs="Calibri"/>
                <w:b/>
                <w:bCs/>
                <w:u w:val="single"/>
                <w:lang w:eastAsia="ko-KR"/>
              </w:rPr>
            </w:pPr>
          </w:p>
        </w:tc>
      </w:tr>
      <w:tr w:rsidR="004C74E7" w:rsidRPr="00EE3E0A" w14:paraId="621B139C" w14:textId="77777777" w:rsidTr="00493726">
        <w:tc>
          <w:tcPr>
            <w:tcW w:w="5314" w:type="dxa"/>
            <w:gridSpan w:val="2"/>
            <w:tcBorders>
              <w:top w:val="single" w:sz="4" w:space="0" w:color="auto"/>
              <w:left w:val="single" w:sz="18" w:space="0" w:color="auto"/>
              <w:bottom w:val="single" w:sz="4" w:space="0" w:color="auto"/>
            </w:tcBorders>
            <w:shd w:val="clear" w:color="auto" w:fill="auto"/>
          </w:tcPr>
          <w:p w14:paraId="61EE5BA0" w14:textId="77777777"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Document the Project’s Administrative History and Organization</w:t>
            </w:r>
          </w:p>
        </w:tc>
        <w:tc>
          <w:tcPr>
            <w:tcW w:w="2778" w:type="dxa"/>
            <w:tcBorders>
              <w:top w:val="single" w:sz="4" w:space="0" w:color="auto"/>
              <w:bottom w:val="single" w:sz="4" w:space="0" w:color="auto"/>
            </w:tcBorders>
          </w:tcPr>
          <w:p w14:paraId="103DF22D"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P.16-19</w:t>
            </w:r>
          </w:p>
        </w:tc>
        <w:tc>
          <w:tcPr>
            <w:tcW w:w="3176" w:type="dxa"/>
            <w:tcBorders>
              <w:top w:val="single" w:sz="4" w:space="0" w:color="auto"/>
              <w:bottom w:val="single" w:sz="4" w:space="0" w:color="auto"/>
              <w:right w:val="single" w:sz="18" w:space="0" w:color="auto"/>
            </w:tcBorders>
            <w:shd w:val="clear" w:color="auto" w:fill="auto"/>
          </w:tcPr>
          <w:p w14:paraId="33807526"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620E41B8" w14:textId="77777777" w:rsidTr="00493726">
        <w:tc>
          <w:tcPr>
            <w:tcW w:w="5314" w:type="dxa"/>
            <w:gridSpan w:val="2"/>
            <w:tcBorders>
              <w:top w:val="single" w:sz="4" w:space="0" w:color="auto"/>
              <w:left w:val="single" w:sz="18" w:space="0" w:color="auto"/>
              <w:bottom w:val="single" w:sz="4" w:space="0" w:color="auto"/>
            </w:tcBorders>
            <w:shd w:val="clear" w:color="auto" w:fill="auto"/>
          </w:tcPr>
          <w:p w14:paraId="43CC3B96" w14:textId="77777777"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Collect Updates of the M&amp;E Indicators and Methodologies</w:t>
            </w:r>
          </w:p>
        </w:tc>
        <w:tc>
          <w:tcPr>
            <w:tcW w:w="2778" w:type="dxa"/>
            <w:tcBorders>
              <w:top w:val="single" w:sz="4" w:space="0" w:color="auto"/>
              <w:bottom w:val="single" w:sz="4" w:space="0" w:color="auto"/>
            </w:tcBorders>
          </w:tcPr>
          <w:p w14:paraId="0D16C342"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20</w:t>
            </w:r>
          </w:p>
        </w:tc>
        <w:tc>
          <w:tcPr>
            <w:tcW w:w="3176" w:type="dxa"/>
            <w:tcBorders>
              <w:top w:val="single" w:sz="4" w:space="0" w:color="auto"/>
              <w:bottom w:val="single" w:sz="4" w:space="0" w:color="auto"/>
              <w:right w:val="single" w:sz="18" w:space="0" w:color="auto"/>
            </w:tcBorders>
            <w:shd w:val="clear" w:color="auto" w:fill="auto"/>
          </w:tcPr>
          <w:p w14:paraId="3D4D85AE"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2DD56B78" w14:textId="77777777" w:rsidTr="00493726">
        <w:tc>
          <w:tcPr>
            <w:tcW w:w="5314" w:type="dxa"/>
            <w:gridSpan w:val="2"/>
            <w:tcBorders>
              <w:top w:val="single" w:sz="4" w:space="0" w:color="auto"/>
              <w:left w:val="single" w:sz="18" w:space="0" w:color="auto"/>
              <w:bottom w:val="single" w:sz="4" w:space="0" w:color="auto"/>
            </w:tcBorders>
            <w:shd w:val="clear" w:color="auto" w:fill="auto"/>
          </w:tcPr>
          <w:p w14:paraId="57FC240E" w14:textId="77777777"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Technical Sector or Component Updates</w:t>
            </w:r>
          </w:p>
        </w:tc>
        <w:tc>
          <w:tcPr>
            <w:tcW w:w="2778" w:type="dxa"/>
            <w:tcBorders>
              <w:top w:val="single" w:sz="4" w:space="0" w:color="auto"/>
              <w:bottom w:val="single" w:sz="4" w:space="0" w:color="auto"/>
            </w:tcBorders>
          </w:tcPr>
          <w:p w14:paraId="7F0022B8"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20</w:t>
            </w:r>
          </w:p>
        </w:tc>
        <w:tc>
          <w:tcPr>
            <w:tcW w:w="3176" w:type="dxa"/>
            <w:tcBorders>
              <w:top w:val="single" w:sz="4" w:space="0" w:color="auto"/>
              <w:bottom w:val="single" w:sz="4" w:space="0" w:color="auto"/>
              <w:right w:val="single" w:sz="18" w:space="0" w:color="auto"/>
            </w:tcBorders>
            <w:shd w:val="clear" w:color="auto" w:fill="auto"/>
          </w:tcPr>
          <w:p w14:paraId="4340F3CA"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734B75EE" w14:textId="77777777" w:rsidTr="00493726">
        <w:tc>
          <w:tcPr>
            <w:tcW w:w="5314" w:type="dxa"/>
            <w:gridSpan w:val="2"/>
            <w:tcBorders>
              <w:top w:val="single" w:sz="4" w:space="0" w:color="auto"/>
              <w:left w:val="single" w:sz="18" w:space="0" w:color="auto"/>
              <w:bottom w:val="single" w:sz="4" w:space="0" w:color="auto"/>
            </w:tcBorders>
            <w:shd w:val="clear" w:color="auto" w:fill="auto"/>
          </w:tcPr>
          <w:p w14:paraId="6F88A153" w14:textId="77777777"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Village/Community/Activity Matrices</w:t>
            </w:r>
          </w:p>
        </w:tc>
        <w:tc>
          <w:tcPr>
            <w:tcW w:w="2778" w:type="dxa"/>
            <w:tcBorders>
              <w:top w:val="single" w:sz="4" w:space="0" w:color="auto"/>
              <w:bottom w:val="single" w:sz="4" w:space="0" w:color="auto"/>
            </w:tcBorders>
          </w:tcPr>
          <w:p w14:paraId="67A1D8F9"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21</w:t>
            </w:r>
          </w:p>
        </w:tc>
        <w:tc>
          <w:tcPr>
            <w:tcW w:w="3176" w:type="dxa"/>
            <w:tcBorders>
              <w:top w:val="single" w:sz="4" w:space="0" w:color="auto"/>
              <w:bottom w:val="single" w:sz="4" w:space="0" w:color="auto"/>
              <w:right w:val="single" w:sz="18" w:space="0" w:color="auto"/>
            </w:tcBorders>
            <w:shd w:val="clear" w:color="auto" w:fill="auto"/>
          </w:tcPr>
          <w:p w14:paraId="470DB0FB" w14:textId="77777777" w:rsidR="004C74E7" w:rsidRPr="00452B14" w:rsidRDefault="004C74E7" w:rsidP="00493726">
            <w:pPr>
              <w:spacing w:after="0" w:line="240" w:lineRule="auto"/>
              <w:ind w:left="340"/>
              <w:rPr>
                <w:rFonts w:ascii="Calibri" w:eastAsia="Batang" w:hAnsi="Calibri" w:cs="Calibri"/>
                <w:u w:val="single"/>
                <w:lang w:eastAsia="ko-KR"/>
              </w:rPr>
            </w:pPr>
          </w:p>
        </w:tc>
      </w:tr>
      <w:tr w:rsidR="004C74E7" w:rsidRPr="00EE3E0A" w14:paraId="2064A8EB" w14:textId="77777777" w:rsidTr="00493726">
        <w:tc>
          <w:tcPr>
            <w:tcW w:w="5314" w:type="dxa"/>
            <w:gridSpan w:val="2"/>
            <w:tcBorders>
              <w:top w:val="single" w:sz="4" w:space="0" w:color="auto"/>
              <w:left w:val="single" w:sz="18" w:space="0" w:color="auto"/>
              <w:bottom w:val="single" w:sz="18" w:space="0" w:color="auto"/>
            </w:tcBorders>
            <w:shd w:val="clear" w:color="auto" w:fill="auto"/>
          </w:tcPr>
          <w:p w14:paraId="30F8291E" w14:textId="77777777" w:rsidR="004C74E7" w:rsidRPr="00EE3E0A" w:rsidRDefault="004C74E7" w:rsidP="002A7D15">
            <w:pPr>
              <w:numPr>
                <w:ilvl w:val="1"/>
                <w:numId w:val="7"/>
              </w:numPr>
              <w:spacing w:after="0" w:line="240" w:lineRule="auto"/>
              <w:ind w:left="1080"/>
              <w:rPr>
                <w:rFonts w:ascii="Calibri" w:eastAsia="Batang" w:hAnsi="Calibri" w:cs="Calibri"/>
                <w:lang w:eastAsia="ko-KR"/>
              </w:rPr>
            </w:pPr>
            <w:r w:rsidRPr="00EE3E0A">
              <w:rPr>
                <w:rFonts w:ascii="Calibri" w:eastAsia="Batang" w:hAnsi="Calibri" w:cs="Calibri"/>
                <w:lang w:eastAsia="ko-KR"/>
              </w:rPr>
              <w:t>Maps</w:t>
            </w:r>
          </w:p>
        </w:tc>
        <w:tc>
          <w:tcPr>
            <w:tcW w:w="2778" w:type="dxa"/>
            <w:tcBorders>
              <w:top w:val="single" w:sz="4" w:space="0" w:color="auto"/>
              <w:bottom w:val="single" w:sz="18" w:space="0" w:color="auto"/>
            </w:tcBorders>
          </w:tcPr>
          <w:p w14:paraId="3B4E2EE7" w14:textId="77777777" w:rsidR="004C74E7" w:rsidRPr="00493726" w:rsidRDefault="004C74E7" w:rsidP="00871DC7">
            <w:pPr>
              <w:numPr>
                <w:ilvl w:val="2"/>
                <w:numId w:val="21"/>
              </w:numPr>
              <w:spacing w:after="0" w:line="240" w:lineRule="auto"/>
              <w:ind w:left="328"/>
              <w:rPr>
                <w:rFonts w:ascii="Calibri" w:eastAsia="Batang" w:hAnsi="Calibri" w:cs="Calibri"/>
                <w:lang w:eastAsia="ko-KR"/>
              </w:rPr>
            </w:pPr>
            <w:r w:rsidRPr="00493726">
              <w:rPr>
                <w:rFonts w:ascii="Calibri" w:eastAsia="Batang" w:hAnsi="Calibri" w:cs="Calibri"/>
                <w:lang w:eastAsia="ko-KR"/>
              </w:rPr>
              <w:t>ARC-CRS Planning for an Evaluation P. 21</w:t>
            </w:r>
          </w:p>
        </w:tc>
        <w:tc>
          <w:tcPr>
            <w:tcW w:w="3176" w:type="dxa"/>
            <w:tcBorders>
              <w:top w:val="single" w:sz="4" w:space="0" w:color="auto"/>
              <w:bottom w:val="single" w:sz="18" w:space="0" w:color="auto"/>
              <w:right w:val="single" w:sz="18" w:space="0" w:color="auto"/>
            </w:tcBorders>
            <w:shd w:val="clear" w:color="auto" w:fill="auto"/>
          </w:tcPr>
          <w:p w14:paraId="416A26F0" w14:textId="77777777" w:rsidR="004C74E7" w:rsidRPr="00452B14" w:rsidRDefault="004C74E7" w:rsidP="00493726">
            <w:pPr>
              <w:spacing w:after="0" w:line="240" w:lineRule="auto"/>
              <w:rPr>
                <w:rFonts w:ascii="Calibri" w:eastAsia="Batang" w:hAnsi="Calibri" w:cs="Calibri"/>
                <w:u w:val="single"/>
                <w:lang w:eastAsia="ko-KR"/>
              </w:rPr>
            </w:pPr>
          </w:p>
        </w:tc>
      </w:tr>
    </w:tbl>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C407F9" w14:paraId="71C8D222" w14:textId="77777777" w:rsidTr="00E7213D">
        <w:trPr>
          <w:trHeight w:val="476"/>
        </w:trPr>
        <w:tc>
          <w:tcPr>
            <w:tcW w:w="11180" w:type="dxa"/>
            <w:shd w:val="clear" w:color="auto" w:fill="02AFA2"/>
            <w:vAlign w:val="center"/>
          </w:tcPr>
          <w:p w14:paraId="2E802981" w14:textId="77777777" w:rsidR="00C407F9" w:rsidRPr="00B74944" w:rsidRDefault="00C407F9" w:rsidP="00E7213D">
            <w:pPr>
              <w:rPr>
                <w:rFonts w:ascii="Franklin Gothic Heavy" w:hAnsi="Franklin Gothic Heavy"/>
                <w:color w:val="FFFFFF" w:themeColor="background1"/>
                <w:sz w:val="12"/>
                <w:szCs w:val="12"/>
              </w:rPr>
            </w:pPr>
            <w:bookmarkStart w:id="0" w:name="_GoBack"/>
            <w:bookmarkEnd w:id="0"/>
          </w:p>
          <w:p w14:paraId="05C50120" w14:textId="77777777" w:rsidR="00C407F9" w:rsidRPr="00B74944" w:rsidRDefault="00C407F9" w:rsidP="00E7213D">
            <w:pPr>
              <w:rPr>
                <w:rFonts w:eastAsia="Times New Roman" w:cs="Times New Roman"/>
                <w:b/>
                <w:sz w:val="8"/>
                <w:szCs w:val="8"/>
              </w:rPr>
            </w:pPr>
            <w:r>
              <w:rPr>
                <w:rFonts w:ascii="Franklin Gothic Heavy" w:hAnsi="Franklin Gothic Heavy"/>
                <w:color w:val="FFFFFF" w:themeColor="background1"/>
                <w:sz w:val="24"/>
                <w:szCs w:val="24"/>
              </w:rPr>
              <w:t>3. EVALUATION MANAGEMENT</w:t>
            </w:r>
          </w:p>
        </w:tc>
      </w:tr>
    </w:tbl>
    <w:p w14:paraId="40325451" w14:textId="77777777" w:rsidR="004C74E7" w:rsidRPr="00EE3E0A" w:rsidRDefault="004C74E7" w:rsidP="00EE3E0A">
      <w:pPr>
        <w:spacing w:after="0" w:line="240" w:lineRule="auto"/>
        <w:rPr>
          <w:rFonts w:ascii="Calibri" w:eastAsia="Calibri" w:hAnsi="Calibri" w:cs="Cordia New"/>
          <w:b/>
          <w:bCs/>
          <w:lang w:bidi="th-T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4C74E7" w:rsidRPr="00EE3E0A" w14:paraId="65D90D02" w14:textId="77777777" w:rsidTr="00EE3E0A">
        <w:tc>
          <w:tcPr>
            <w:tcW w:w="11160" w:type="dxa"/>
            <w:shd w:val="clear" w:color="auto" w:fill="808080"/>
          </w:tcPr>
          <w:p w14:paraId="65D98BE7" w14:textId="77777777" w:rsidR="004C74E7" w:rsidRPr="00EE3E0A" w:rsidRDefault="006674CE" w:rsidP="006674CE">
            <w:pPr>
              <w:spacing w:after="0" w:line="240" w:lineRule="auto"/>
              <w:jc w:val="center"/>
              <w:rPr>
                <w:rFonts w:ascii="Calibri" w:eastAsia="Calibri" w:hAnsi="Calibri" w:cs="Cordia New"/>
                <w:lang w:bidi="th-TH"/>
              </w:rPr>
            </w:pPr>
            <w:r>
              <w:rPr>
                <w:rFonts w:ascii="Calibri" w:eastAsia="Calibri" w:hAnsi="Calibri" w:cs="Cordia New"/>
                <w:b/>
                <w:bCs/>
                <w:lang w:bidi="th-TH"/>
              </w:rPr>
              <w:t>DESCRIPTION: TOOLS AND ADDITIONAL RESOURCES</w:t>
            </w:r>
          </w:p>
        </w:tc>
      </w:tr>
      <w:tr w:rsidR="004C74E7" w:rsidRPr="00EE3E0A" w14:paraId="21A0A99D" w14:textId="77777777" w:rsidTr="00EE3E0A">
        <w:tc>
          <w:tcPr>
            <w:tcW w:w="11160" w:type="dxa"/>
            <w:shd w:val="clear" w:color="auto" w:fill="auto"/>
          </w:tcPr>
          <w:p w14:paraId="52D4FBBD" w14:textId="77777777" w:rsidR="004C74E7" w:rsidRPr="00775F9A" w:rsidRDefault="00775F9A" w:rsidP="00775F9A">
            <w:pPr>
              <w:pStyle w:val="ListParagraph"/>
              <w:numPr>
                <w:ilvl w:val="0"/>
                <w:numId w:val="53"/>
              </w:numPr>
              <w:spacing w:after="0" w:line="240" w:lineRule="auto"/>
              <w:rPr>
                <w:rFonts w:ascii="Calibri" w:eastAsia="Calibri" w:hAnsi="Calibri" w:cs="Cordia New"/>
                <w:b/>
                <w:bCs/>
                <w:u w:val="single"/>
                <w:lang w:bidi="th-TH"/>
              </w:rPr>
            </w:pPr>
            <w:r w:rsidRPr="00775F9A">
              <w:rPr>
                <w:rFonts w:ascii="Calibri" w:eastAsia="Calibri" w:hAnsi="Calibri" w:cs="Cordia New"/>
                <w:b/>
                <w:bCs/>
                <w:u w:val="single"/>
                <w:lang w:bidi="th-TH"/>
              </w:rPr>
              <w:t xml:space="preserve">ARC-CRS M&amp;E Module: </w:t>
            </w:r>
            <w:r w:rsidR="004C74E7" w:rsidRPr="00775F9A">
              <w:rPr>
                <w:rFonts w:ascii="Calibri" w:eastAsia="Calibri" w:hAnsi="Calibri" w:cs="Cordia New"/>
                <w:b/>
                <w:bCs/>
                <w:u w:val="single"/>
                <w:lang w:bidi="th-TH"/>
              </w:rPr>
              <w:t>Managing</w:t>
            </w:r>
            <w:r w:rsidRPr="00775F9A">
              <w:rPr>
                <w:rFonts w:ascii="Calibri" w:eastAsia="Calibri" w:hAnsi="Calibri" w:cs="Cordia New"/>
                <w:b/>
                <w:bCs/>
                <w:u w:val="single"/>
                <w:lang w:bidi="th-TH"/>
              </w:rPr>
              <w:t xml:space="preserve"> and Implementing an Evaluation</w:t>
            </w:r>
          </w:p>
          <w:p w14:paraId="4FCA5EB8" w14:textId="77777777" w:rsidR="004C74E7" w:rsidRPr="00EE3E0A" w:rsidRDefault="004C74E7" w:rsidP="002A7D15">
            <w:pPr>
              <w:numPr>
                <w:ilvl w:val="1"/>
                <w:numId w:val="9"/>
              </w:numPr>
              <w:spacing w:after="0" w:line="240" w:lineRule="auto"/>
              <w:rPr>
                <w:rFonts w:ascii="Calibri" w:eastAsia="Calibri" w:hAnsi="Calibri" w:cs="Cordia New"/>
                <w:lang w:bidi="th-TH"/>
              </w:rPr>
            </w:pPr>
            <w:r w:rsidRPr="00EE3E0A">
              <w:rPr>
                <w:rFonts w:ascii="Calibri" w:eastAsia="Calibri" w:hAnsi="Calibri" w:cs="Cordia New"/>
                <w:lang w:bidi="th-TH"/>
              </w:rPr>
              <w:t>This resource provides evaluation managers with solutions on how to implement evaluations. It focuses on what needs to be done throughout the evaluation process to manage the evaluation team and minimize the inevitable disruptions to the project’s own implementation plan</w:t>
            </w:r>
          </w:p>
        </w:tc>
      </w:tr>
    </w:tbl>
    <w:p w14:paraId="2B97ADAD" w14:textId="77777777" w:rsidR="008001BE" w:rsidRDefault="008001BE" w:rsidP="00EE3E0A">
      <w:pPr>
        <w:spacing w:after="0" w:line="240" w:lineRule="auto"/>
        <w:rPr>
          <w:rFonts w:ascii="Calibri" w:eastAsia="Batang" w:hAnsi="Calibri" w:cs="Calibri"/>
          <w:b/>
          <w:bCs/>
          <w:u w:val="single"/>
          <w:lang w:eastAsia="ko-KR"/>
        </w:rPr>
      </w:pPr>
    </w:p>
    <w:p w14:paraId="74EE7DD1" w14:textId="77777777" w:rsidR="004C74E7" w:rsidRPr="00EE3E0A" w:rsidRDefault="004C74E7" w:rsidP="00EE3E0A">
      <w:pPr>
        <w:spacing w:after="0" w:line="240" w:lineRule="auto"/>
        <w:rPr>
          <w:rFonts w:ascii="Calibri" w:eastAsia="Batang" w:hAnsi="Calibri" w:cs="Calibri"/>
          <w:b/>
          <w:bCs/>
          <w:u w:val="single"/>
          <w:lang w:eastAsia="ko-KR"/>
        </w:rPr>
      </w:pPr>
      <w:r w:rsidRPr="00EE3E0A">
        <w:rPr>
          <w:rFonts w:ascii="Calibri" w:eastAsia="Batang" w:hAnsi="Calibri" w:cs="Calibri"/>
          <w:b/>
          <w:bCs/>
          <w:u w:val="single"/>
          <w:lang w:eastAsia="ko-KR"/>
        </w:rPr>
        <w:t>EVAULATION MANAGEMENT SUMMARY</w:t>
      </w:r>
    </w:p>
    <w:p w14:paraId="7C5DAF10" w14:textId="77777777" w:rsidR="00ED0BE8"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Once the evaluation team has been contracted, there are relatively few fixed steps that must be followed. Evaluation management is similar to project management and must address any issues, both expected and unexpected, relating to the main components of the evaluation (personnel, financial, logistic) as they arise. The primary steps evaluation managers</w:t>
      </w:r>
      <w:r w:rsidR="00ED0BE8">
        <w:rPr>
          <w:rFonts w:ascii="Calibri" w:eastAsia="Batang" w:hAnsi="Calibri" w:cs="Calibri"/>
          <w:lang w:eastAsia="ko-KR"/>
        </w:rPr>
        <w:t xml:space="preserve"> are responsible for are</w:t>
      </w:r>
      <w:r w:rsidRPr="00EE3E0A">
        <w:rPr>
          <w:rFonts w:ascii="Calibri" w:eastAsia="Batang" w:hAnsi="Calibri" w:cs="Calibri"/>
          <w:lang w:eastAsia="ko-KR"/>
        </w:rPr>
        <w:t xml:space="preserve"> those that </w:t>
      </w:r>
      <w:r w:rsidR="00ED0BE8">
        <w:rPr>
          <w:rFonts w:ascii="Calibri" w:eastAsia="Batang" w:hAnsi="Calibri" w:cs="Calibri"/>
          <w:lang w:eastAsia="ko-KR"/>
        </w:rPr>
        <w:t xml:space="preserve">ensure </w:t>
      </w:r>
      <w:r w:rsidRPr="00EE3E0A">
        <w:rPr>
          <w:rFonts w:ascii="Calibri" w:eastAsia="Batang" w:hAnsi="Calibri" w:cs="Calibri"/>
          <w:lang w:eastAsia="ko-KR"/>
        </w:rPr>
        <w:t xml:space="preserve">that the key deliverables are met on time and meet the criteria agreed to in the </w:t>
      </w:r>
      <w:r w:rsidR="006E364F" w:rsidRPr="006E364F">
        <w:rPr>
          <w:rFonts w:ascii="Calibri" w:eastAsia="Batang" w:hAnsi="Calibri" w:cs="Calibri"/>
          <w:u w:val="single"/>
          <w:lang w:eastAsia="ko-KR"/>
        </w:rPr>
        <w:t>Evaluation To</w:t>
      </w:r>
      <w:r w:rsidRPr="006E364F">
        <w:rPr>
          <w:rFonts w:ascii="Calibri" w:eastAsia="Batang" w:hAnsi="Calibri" w:cs="Calibri"/>
          <w:u w:val="single"/>
          <w:lang w:eastAsia="ko-KR"/>
        </w:rPr>
        <w:t>R</w:t>
      </w:r>
      <w:r w:rsidRPr="00EE3E0A">
        <w:rPr>
          <w:rFonts w:ascii="Calibri" w:eastAsia="Batang" w:hAnsi="Calibri" w:cs="Calibri"/>
          <w:lang w:eastAsia="ko-KR"/>
        </w:rPr>
        <w:t xml:space="preserve"> and the contract (as outlined in Table 1). Table 2 outlines the main compon</w:t>
      </w:r>
      <w:r w:rsidR="00ED0BE8">
        <w:rPr>
          <w:rFonts w:ascii="Calibri" w:eastAsia="Batang" w:hAnsi="Calibri" w:cs="Calibri"/>
          <w:lang w:eastAsia="ko-KR"/>
        </w:rPr>
        <w:t xml:space="preserve">ents of evaluation implementation with details about the core areas of responsibility of </w:t>
      </w:r>
      <w:r w:rsidR="00ED0BE8" w:rsidRPr="00EE3E0A">
        <w:rPr>
          <w:rFonts w:ascii="Calibri" w:eastAsia="Batang" w:hAnsi="Calibri" w:cs="Calibri"/>
          <w:lang w:eastAsia="ko-KR"/>
        </w:rPr>
        <w:t>the</w:t>
      </w:r>
      <w:r w:rsidRPr="00EE3E0A">
        <w:rPr>
          <w:rFonts w:ascii="Calibri" w:eastAsia="Batang" w:hAnsi="Calibri" w:cs="Calibri"/>
          <w:lang w:eastAsia="ko-KR"/>
        </w:rPr>
        <w:t xml:space="preserve"> evaluation manager. The </w:t>
      </w:r>
      <w:r w:rsidRPr="00ED0BE8">
        <w:rPr>
          <w:rFonts w:ascii="Calibri" w:eastAsia="Batang" w:hAnsi="Calibri" w:cs="Calibri"/>
          <w:u w:val="single"/>
          <w:lang w:eastAsia="ko-KR"/>
        </w:rPr>
        <w:t xml:space="preserve">ARC-CRS </w:t>
      </w:r>
      <w:r w:rsidR="00775F9A">
        <w:rPr>
          <w:rFonts w:ascii="Calibri" w:eastAsia="Batang" w:hAnsi="Calibri" w:cs="Calibri"/>
          <w:u w:val="single"/>
          <w:lang w:eastAsia="ko-KR"/>
        </w:rPr>
        <w:t>M&amp;E Module:</w:t>
      </w:r>
      <w:r w:rsidRPr="00ED0BE8">
        <w:rPr>
          <w:rFonts w:ascii="Calibri" w:eastAsia="Batang" w:hAnsi="Calibri" w:cs="Calibri"/>
          <w:u w:val="single"/>
          <w:lang w:eastAsia="ko-KR"/>
        </w:rPr>
        <w:t xml:space="preserve"> Managing an Evaluation</w:t>
      </w:r>
      <w:r w:rsidR="006E364F">
        <w:rPr>
          <w:rStyle w:val="FootnoteReference"/>
          <w:rFonts w:ascii="Calibri" w:eastAsia="Batang" w:hAnsi="Calibri" w:cs="Calibri"/>
          <w:u w:val="single"/>
          <w:lang w:eastAsia="ko-KR"/>
        </w:rPr>
        <w:footnoteReference w:id="5"/>
      </w:r>
      <w:r w:rsidRPr="00EE3E0A">
        <w:rPr>
          <w:rFonts w:ascii="Calibri" w:eastAsia="Batang" w:hAnsi="Calibri" w:cs="Calibri"/>
          <w:lang w:eastAsia="ko-KR"/>
        </w:rPr>
        <w:t xml:space="preserve"> provides detailed guidance on how to effectively manage evaluations. </w:t>
      </w:r>
    </w:p>
    <w:p w14:paraId="3111E77C" w14:textId="77777777" w:rsidR="004C74E7" w:rsidRPr="00ED0BE8" w:rsidRDefault="004C74E7" w:rsidP="00871DC7">
      <w:pPr>
        <w:pStyle w:val="ListParagraph"/>
        <w:numPr>
          <w:ilvl w:val="0"/>
          <w:numId w:val="34"/>
        </w:numPr>
        <w:spacing w:after="0" w:line="240" w:lineRule="auto"/>
        <w:rPr>
          <w:rFonts w:ascii="Calibri" w:eastAsia="Batang" w:hAnsi="Calibri" w:cs="Calibri"/>
          <w:lang w:eastAsia="ko-KR"/>
        </w:rPr>
      </w:pPr>
      <w:r w:rsidRPr="00ED0BE8">
        <w:rPr>
          <w:rFonts w:ascii="Calibri" w:eastAsia="Batang" w:hAnsi="Calibri" w:cs="Calibri"/>
          <w:lang w:eastAsia="ko-KR"/>
        </w:rPr>
        <w:t xml:space="preserve">If it is your first time managing an evaluation, or if you have not recently managed an evaluation, reading the entire module before the start of the evaluation process is suggested. For more experienced evaluation managers Table 2 lists the specific page numbers in the module where you can find information regarding that specific component of evaluation management.   </w:t>
      </w:r>
    </w:p>
    <w:p w14:paraId="16EA3E77" w14:textId="77777777" w:rsidR="004C74E7" w:rsidRDefault="004C74E7" w:rsidP="00EE3E0A">
      <w:pPr>
        <w:spacing w:after="0" w:line="240" w:lineRule="auto"/>
        <w:rPr>
          <w:rFonts w:ascii="Calibri" w:eastAsia="Batang" w:hAnsi="Calibri" w:cs="Calibri"/>
          <w:lang w:eastAsia="ko-KR"/>
        </w:rPr>
      </w:pPr>
    </w:p>
    <w:p w14:paraId="336B1A79" w14:textId="77777777" w:rsidR="0061666A" w:rsidRPr="0061666A" w:rsidRDefault="004C74E7" w:rsidP="0061666A">
      <w:pPr>
        <w:spacing w:after="0" w:line="240" w:lineRule="auto"/>
        <w:contextualSpacing/>
        <w:rPr>
          <w:szCs w:val="28"/>
          <w:highlight w:val="yellow"/>
          <w:lang w:bidi="th-TH"/>
        </w:rPr>
      </w:pPr>
      <w:r w:rsidRPr="00EE3E0A">
        <w:rPr>
          <w:rFonts w:ascii="Calibri" w:eastAsia="Calibri" w:hAnsi="Calibri" w:cs="Cordia New"/>
          <w:b/>
          <w:bCs/>
          <w:szCs w:val="28"/>
          <w:u w:val="single"/>
          <w:lang w:bidi="th-TH"/>
        </w:rPr>
        <w:t>GOOD PRACTICE FOR GREAT RESULTS:</w:t>
      </w:r>
      <w:r w:rsidR="0061666A">
        <w:rPr>
          <w:rFonts w:ascii="Calibri" w:eastAsia="Calibri" w:hAnsi="Calibri" w:cs="Cordia New"/>
          <w:b/>
          <w:bCs/>
          <w:szCs w:val="28"/>
          <w:u w:val="single"/>
          <w:lang w:bidi="th-TH"/>
        </w:rPr>
        <w:t xml:space="preserve"> </w:t>
      </w:r>
      <w:r w:rsidR="0061666A" w:rsidRPr="00A0556A">
        <w:rPr>
          <w:szCs w:val="28"/>
          <w:lang w:bidi="th-TH"/>
        </w:rPr>
        <w:t xml:space="preserve">This section is to document best practices. This section will be continually updated to reflect any best practices encountered throughout LWR’s programming worldwide. </w:t>
      </w:r>
    </w:p>
    <w:p w14:paraId="2EE3531F" w14:textId="77777777" w:rsidR="004C74E7" w:rsidRPr="00EE3E0A" w:rsidRDefault="004C74E7" w:rsidP="00EE3E0A">
      <w:pPr>
        <w:spacing w:after="0" w:line="240" w:lineRule="auto"/>
        <w:rPr>
          <w:rFonts w:ascii="Calibri" w:eastAsia="Batang" w:hAnsi="Calibri" w:cs="Calibri"/>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720"/>
      </w:tblGrid>
      <w:tr w:rsidR="004C74E7" w:rsidRPr="00EE3E0A" w14:paraId="676A3866" w14:textId="77777777" w:rsidTr="00452B14">
        <w:tc>
          <w:tcPr>
            <w:tcW w:w="1440" w:type="dxa"/>
            <w:shd w:val="clear" w:color="auto" w:fill="808080" w:themeFill="background1" w:themeFillShade="80"/>
          </w:tcPr>
          <w:p w14:paraId="61F8AAD2" w14:textId="77777777" w:rsidR="004C74E7" w:rsidRPr="00EE3E0A" w:rsidRDefault="004C74E7" w:rsidP="00452B14">
            <w:pPr>
              <w:spacing w:after="0" w:line="240" w:lineRule="auto"/>
              <w:jc w:val="center"/>
              <w:rPr>
                <w:rFonts w:ascii="Calibri" w:eastAsia="Batang" w:hAnsi="Calibri" w:cs="Calibri"/>
                <w:b/>
                <w:bCs/>
                <w:sz w:val="24"/>
                <w:szCs w:val="24"/>
                <w:lang w:eastAsia="ko-KR"/>
              </w:rPr>
            </w:pPr>
            <w:r w:rsidRPr="00EE3E0A">
              <w:rPr>
                <w:rFonts w:ascii="Calibri" w:eastAsia="Batang" w:hAnsi="Calibri" w:cs="Calibri"/>
                <w:b/>
                <w:bCs/>
                <w:sz w:val="24"/>
                <w:szCs w:val="24"/>
                <w:lang w:eastAsia="ko-KR"/>
              </w:rPr>
              <w:t xml:space="preserve">Table </w:t>
            </w:r>
            <w:r>
              <w:rPr>
                <w:rFonts w:ascii="Calibri" w:eastAsia="Batang" w:hAnsi="Calibri" w:cs="Calibri"/>
                <w:b/>
                <w:bCs/>
                <w:sz w:val="24"/>
                <w:szCs w:val="24"/>
                <w:lang w:eastAsia="ko-KR"/>
              </w:rPr>
              <w:t>3.</w:t>
            </w:r>
            <w:r w:rsidRPr="00EE3E0A">
              <w:rPr>
                <w:rFonts w:ascii="Calibri" w:eastAsia="Batang" w:hAnsi="Calibri" w:cs="Calibri"/>
                <w:b/>
                <w:bCs/>
                <w:sz w:val="24"/>
                <w:szCs w:val="24"/>
                <w:lang w:eastAsia="ko-KR"/>
              </w:rPr>
              <w:t xml:space="preserve">1: </w:t>
            </w:r>
          </w:p>
        </w:tc>
        <w:tc>
          <w:tcPr>
            <w:tcW w:w="9720" w:type="dxa"/>
            <w:shd w:val="clear" w:color="auto" w:fill="808080" w:themeFill="background1" w:themeFillShade="80"/>
          </w:tcPr>
          <w:p w14:paraId="1BBE1CF9" w14:textId="77777777" w:rsidR="004C74E7" w:rsidRPr="00EE3E0A" w:rsidRDefault="006674CE" w:rsidP="006674CE">
            <w:pPr>
              <w:spacing w:after="0" w:line="240" w:lineRule="auto"/>
              <w:jc w:val="center"/>
              <w:rPr>
                <w:rFonts w:ascii="Calibri" w:eastAsia="Batang" w:hAnsi="Calibri" w:cs="Calibri"/>
                <w:b/>
                <w:bCs/>
                <w:sz w:val="24"/>
                <w:szCs w:val="24"/>
                <w:lang w:eastAsia="ko-KR"/>
              </w:rPr>
            </w:pPr>
            <w:r>
              <w:rPr>
                <w:b/>
                <w:bCs/>
                <w:sz w:val="28"/>
              </w:rPr>
              <w:t>GENERAL EVALUATION MANAGEMENT STEPS AND RESOURCES</w:t>
            </w:r>
          </w:p>
        </w:tc>
      </w:tr>
      <w:tr w:rsidR="004C74E7" w:rsidRPr="00EE3E0A" w14:paraId="11ADAA85" w14:textId="77777777" w:rsidTr="00EE3E0A">
        <w:tc>
          <w:tcPr>
            <w:tcW w:w="11160" w:type="dxa"/>
            <w:gridSpan w:val="2"/>
            <w:shd w:val="clear" w:color="auto" w:fill="auto"/>
          </w:tcPr>
          <w:p w14:paraId="710286E1" w14:textId="77777777" w:rsidR="004C74E7" w:rsidRPr="006E364F" w:rsidRDefault="004C74E7" w:rsidP="002A7D15">
            <w:pPr>
              <w:numPr>
                <w:ilvl w:val="0"/>
                <w:numId w:val="6"/>
              </w:numPr>
              <w:spacing w:after="0" w:line="240" w:lineRule="auto"/>
              <w:rPr>
                <w:rFonts w:ascii="Calibri" w:eastAsia="Batang" w:hAnsi="Calibri" w:cs="Calibri"/>
                <w:b/>
                <w:bCs/>
                <w:lang w:eastAsia="ko-KR"/>
              </w:rPr>
            </w:pPr>
            <w:r w:rsidRPr="00EE3E0A">
              <w:rPr>
                <w:rFonts w:ascii="Calibri" w:eastAsia="Batang" w:hAnsi="Calibri" w:cs="Calibri"/>
                <w:b/>
                <w:bCs/>
                <w:lang w:eastAsia="ko-KR"/>
              </w:rPr>
              <w:t xml:space="preserve">Ensure the development of an </w:t>
            </w:r>
            <w:r w:rsidRPr="006E364F">
              <w:rPr>
                <w:rFonts w:ascii="Calibri" w:eastAsia="Batang" w:hAnsi="Calibri" w:cs="Calibri"/>
                <w:b/>
                <w:bCs/>
                <w:lang w:eastAsia="ko-KR"/>
              </w:rPr>
              <w:t>Evaluation Work Plan and timeline before evaluation activities begin.</w:t>
            </w:r>
          </w:p>
          <w:p w14:paraId="08FD602D" w14:textId="77777777" w:rsidR="004C74E7" w:rsidRPr="006E364F" w:rsidRDefault="004C74E7" w:rsidP="00871DC7">
            <w:pPr>
              <w:pStyle w:val="ListParagraph"/>
              <w:numPr>
                <w:ilvl w:val="0"/>
                <w:numId w:val="26"/>
              </w:numPr>
              <w:spacing w:after="0" w:line="240" w:lineRule="auto"/>
              <w:ind w:left="1062"/>
              <w:rPr>
                <w:rFonts w:ascii="Calibri" w:eastAsia="Batang" w:hAnsi="Calibri" w:cs="Calibri"/>
                <w:lang w:eastAsia="ko-KR"/>
              </w:rPr>
            </w:pPr>
            <w:r w:rsidRPr="006E364F">
              <w:rPr>
                <w:rFonts w:ascii="Calibri" w:eastAsia="Batang" w:hAnsi="Calibri" w:cs="Calibri"/>
                <w:lang w:eastAsia="ko-KR"/>
              </w:rPr>
              <w:t>The evaluation team creates a detailed Evaluation Work Plan and calendar and it is approved by the evaluation manager. It is important that the partner review the evaluation team’s calendar and plan carefully, to ensure availability and participation of identified stakeholders.</w:t>
            </w:r>
          </w:p>
          <w:p w14:paraId="7B5F4A2D" w14:textId="77777777" w:rsidR="004C74E7" w:rsidRPr="009B5980" w:rsidRDefault="004C74E7" w:rsidP="00871DC7">
            <w:pPr>
              <w:pStyle w:val="ListParagraph"/>
              <w:numPr>
                <w:ilvl w:val="0"/>
                <w:numId w:val="26"/>
              </w:numPr>
              <w:spacing w:after="0" w:line="240" w:lineRule="auto"/>
              <w:ind w:left="1062"/>
              <w:rPr>
                <w:rFonts w:ascii="Calibri" w:eastAsia="Batang" w:hAnsi="Calibri" w:cs="Calibri"/>
                <w:lang w:eastAsia="ko-KR"/>
              </w:rPr>
            </w:pPr>
            <w:r w:rsidRPr="006E364F">
              <w:rPr>
                <w:rFonts w:ascii="Calibri" w:eastAsia="Batang" w:hAnsi="Calibri" w:cs="Calibri"/>
                <w:lang w:eastAsia="ko-KR"/>
              </w:rPr>
              <w:t>A component of the Evaluation Work Plan</w:t>
            </w:r>
            <w:r>
              <w:rPr>
                <w:rFonts w:ascii="Calibri" w:eastAsia="Batang" w:hAnsi="Calibri" w:cs="Calibri"/>
                <w:lang w:eastAsia="ko-KR"/>
              </w:rPr>
              <w:t xml:space="preserve"> is the </w:t>
            </w:r>
            <w:r w:rsidRPr="006E364F">
              <w:rPr>
                <w:rFonts w:ascii="Calibri" w:eastAsia="Batang" w:hAnsi="Calibri" w:cs="Calibri"/>
                <w:lang w:eastAsia="ko-KR"/>
              </w:rPr>
              <w:t>Evaluation Matrix</w:t>
            </w:r>
            <w:r>
              <w:rPr>
                <w:rFonts w:ascii="Calibri" w:eastAsia="Batang" w:hAnsi="Calibri" w:cs="Calibri"/>
                <w:lang w:eastAsia="ko-KR"/>
              </w:rPr>
              <w:t xml:space="preserve"> described in Section 12: Annexes of the </w:t>
            </w:r>
            <w:r w:rsidRPr="00827374">
              <w:rPr>
                <w:rFonts w:ascii="Calibri" w:eastAsia="Batang" w:hAnsi="Calibri" w:cs="Calibri"/>
                <w:u w:val="single"/>
                <w:lang w:eastAsia="ko-KR"/>
              </w:rPr>
              <w:t>Evaluation TOR Guidance</w:t>
            </w:r>
            <w:r>
              <w:rPr>
                <w:rFonts w:ascii="Calibri" w:eastAsia="Batang" w:hAnsi="Calibri" w:cs="Calibri"/>
                <w:lang w:eastAsia="ko-KR"/>
              </w:rPr>
              <w:t>.</w:t>
            </w:r>
          </w:p>
        </w:tc>
      </w:tr>
      <w:tr w:rsidR="004C74E7" w:rsidRPr="00EE3E0A" w14:paraId="7ADC3152" w14:textId="77777777" w:rsidTr="00EE3E0A">
        <w:tc>
          <w:tcPr>
            <w:tcW w:w="11160" w:type="dxa"/>
            <w:gridSpan w:val="2"/>
            <w:shd w:val="clear" w:color="auto" w:fill="auto"/>
          </w:tcPr>
          <w:p w14:paraId="4E7361B2" w14:textId="77777777" w:rsidR="004C74E7" w:rsidRPr="00EE3E0A" w:rsidRDefault="004C74E7" w:rsidP="002A7D15">
            <w:pPr>
              <w:numPr>
                <w:ilvl w:val="0"/>
                <w:numId w:val="6"/>
              </w:numPr>
              <w:spacing w:after="0" w:line="240" w:lineRule="auto"/>
              <w:rPr>
                <w:rFonts w:ascii="Calibri" w:eastAsia="Batang" w:hAnsi="Calibri" w:cs="Calibri"/>
                <w:lang w:eastAsia="ko-KR"/>
              </w:rPr>
            </w:pPr>
            <w:r w:rsidRPr="00EE3E0A">
              <w:rPr>
                <w:rFonts w:ascii="Calibri" w:eastAsia="Batang" w:hAnsi="Calibri" w:cs="Calibri"/>
                <w:b/>
                <w:lang w:eastAsia="ko-KR"/>
              </w:rPr>
              <w:t xml:space="preserve">Ensure on time receipt of the first draft of the evaluation report </w:t>
            </w:r>
          </w:p>
          <w:p w14:paraId="3B77B80A" w14:textId="77777777" w:rsidR="004C74E7" w:rsidRPr="009B5980" w:rsidRDefault="004C74E7" w:rsidP="00871DC7">
            <w:pPr>
              <w:pStyle w:val="ListParagraph"/>
              <w:numPr>
                <w:ilvl w:val="0"/>
                <w:numId w:val="25"/>
              </w:numPr>
              <w:spacing w:after="0" w:line="240" w:lineRule="auto"/>
              <w:ind w:left="1062"/>
              <w:rPr>
                <w:rFonts w:ascii="Calibri" w:eastAsia="Batang" w:hAnsi="Calibri" w:cs="Calibri"/>
                <w:lang w:eastAsia="ko-KR"/>
              </w:rPr>
            </w:pPr>
            <w:r w:rsidRPr="009B5980">
              <w:rPr>
                <w:rFonts w:ascii="Calibri" w:eastAsia="Batang" w:hAnsi="Calibri" w:cs="Calibri"/>
                <w:lang w:eastAsia="ko-KR"/>
              </w:rPr>
              <w:t xml:space="preserve">At the agreed upon time, the evaluation team will submit a draft of the evaluation to the evaluation manager who is responsible for disseminating it to other key stakeholders for review.  </w:t>
            </w:r>
          </w:p>
        </w:tc>
      </w:tr>
      <w:tr w:rsidR="004C74E7" w:rsidRPr="00EE3E0A" w14:paraId="6E0170D5" w14:textId="77777777" w:rsidTr="00EE3E0A">
        <w:tc>
          <w:tcPr>
            <w:tcW w:w="11160" w:type="dxa"/>
            <w:gridSpan w:val="2"/>
            <w:shd w:val="clear" w:color="auto" w:fill="auto"/>
          </w:tcPr>
          <w:p w14:paraId="6C5D00E3" w14:textId="77777777" w:rsidR="004C74E7" w:rsidRPr="00EE3E0A" w:rsidRDefault="004C74E7" w:rsidP="002A7D15">
            <w:pPr>
              <w:numPr>
                <w:ilvl w:val="0"/>
                <w:numId w:val="6"/>
              </w:numPr>
              <w:spacing w:after="0" w:line="240" w:lineRule="auto"/>
              <w:rPr>
                <w:rFonts w:ascii="Calibri" w:eastAsia="Batang" w:hAnsi="Calibri" w:cs="Calibri"/>
                <w:lang w:eastAsia="ko-KR"/>
              </w:rPr>
            </w:pPr>
            <w:r w:rsidRPr="00EE3E0A">
              <w:rPr>
                <w:rFonts w:ascii="Calibri" w:eastAsia="Batang" w:hAnsi="Calibri" w:cs="Calibri"/>
                <w:b/>
                <w:lang w:eastAsia="ko-KR"/>
              </w:rPr>
              <w:t>Review the first draft and give feedback.</w:t>
            </w:r>
          </w:p>
          <w:p w14:paraId="46F7E619" w14:textId="77777777"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 xml:space="preserve">This is an iterative process involving the evaluation team, evaluation manager, partner, project participants and other key stakeholders. </w:t>
            </w:r>
          </w:p>
          <w:p w14:paraId="2F431AA2" w14:textId="77777777"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 xml:space="preserve">Depending on the size of the project and the complexity of the evaluation, the process may require two or more revisions before a final version is ready. </w:t>
            </w:r>
          </w:p>
          <w:p w14:paraId="3C61929E" w14:textId="77777777"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The evaluation TOR details the number of revisions and the dates for review and should be referenced to ensure that the evaluator is fulfilling his/her obligations according to the TOR.</w:t>
            </w:r>
          </w:p>
          <w:p w14:paraId="0642821B" w14:textId="77777777"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lastRenderedPageBreak/>
              <w:t>A team of evaluation report reviewers should be identified prior to the start of the evaluation.</w:t>
            </w:r>
          </w:p>
          <w:p w14:paraId="4085FCF5" w14:textId="77777777"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 xml:space="preserve">Feedback is meant to clarify points that may not be clear to the readers, not to “whitewash” or dilute the findings. </w:t>
            </w:r>
          </w:p>
          <w:p w14:paraId="6F4610DA" w14:textId="77777777" w:rsidR="004C74E7" w:rsidRPr="009B5980" w:rsidRDefault="004C74E7" w:rsidP="00871DC7">
            <w:pPr>
              <w:pStyle w:val="ListParagraph"/>
              <w:numPr>
                <w:ilvl w:val="0"/>
                <w:numId w:val="24"/>
              </w:numPr>
              <w:spacing w:after="0" w:line="240" w:lineRule="auto"/>
              <w:ind w:left="1062"/>
              <w:rPr>
                <w:rFonts w:ascii="Calibri" w:eastAsia="Batang" w:hAnsi="Calibri" w:cs="Calibri"/>
                <w:lang w:eastAsia="ko-KR"/>
              </w:rPr>
            </w:pPr>
            <w:r w:rsidRPr="009B5980">
              <w:rPr>
                <w:rFonts w:ascii="Calibri" w:eastAsia="Batang" w:hAnsi="Calibri" w:cs="Calibri"/>
                <w:lang w:eastAsia="ko-KR"/>
              </w:rPr>
              <w:t>It is important to document the requested changes so that it can be verified in the final draft if changes were made and if not, why?</w:t>
            </w:r>
          </w:p>
        </w:tc>
      </w:tr>
      <w:tr w:rsidR="004C74E7" w:rsidRPr="00EE3E0A" w14:paraId="33A790D4" w14:textId="77777777" w:rsidTr="00EE3E0A">
        <w:tc>
          <w:tcPr>
            <w:tcW w:w="11160" w:type="dxa"/>
            <w:gridSpan w:val="2"/>
            <w:shd w:val="clear" w:color="auto" w:fill="auto"/>
          </w:tcPr>
          <w:p w14:paraId="48527BF6" w14:textId="77777777" w:rsidR="004C74E7" w:rsidRPr="00EE3E0A" w:rsidRDefault="004C74E7" w:rsidP="002A7D15">
            <w:pPr>
              <w:numPr>
                <w:ilvl w:val="0"/>
                <w:numId w:val="6"/>
              </w:numPr>
              <w:spacing w:after="0" w:line="240" w:lineRule="auto"/>
              <w:rPr>
                <w:rFonts w:ascii="Calibri" w:eastAsia="Batang" w:hAnsi="Calibri" w:cs="Calibri"/>
                <w:lang w:eastAsia="ko-KR"/>
              </w:rPr>
            </w:pPr>
            <w:r w:rsidRPr="00EE3E0A">
              <w:rPr>
                <w:rFonts w:ascii="Calibri" w:eastAsia="Batang" w:hAnsi="Calibri" w:cs="Calibri"/>
                <w:b/>
                <w:lang w:eastAsia="ko-KR"/>
              </w:rPr>
              <w:lastRenderedPageBreak/>
              <w:t>Ensure on time receipt of the final draft of the evaluation report</w:t>
            </w:r>
          </w:p>
          <w:p w14:paraId="1F6A6B74" w14:textId="77777777" w:rsidR="004C74E7" w:rsidRPr="00EE3E0A" w:rsidRDefault="004C74E7" w:rsidP="00871DC7">
            <w:pPr>
              <w:numPr>
                <w:ilvl w:val="2"/>
                <w:numId w:val="23"/>
              </w:numPr>
              <w:spacing w:after="0" w:line="240" w:lineRule="auto"/>
              <w:ind w:left="1062"/>
              <w:rPr>
                <w:rFonts w:ascii="Calibri" w:eastAsia="Batang" w:hAnsi="Calibri" w:cs="Calibri"/>
                <w:bCs/>
                <w:lang w:eastAsia="ko-KR"/>
              </w:rPr>
            </w:pPr>
            <w:r w:rsidRPr="00EE3E0A">
              <w:rPr>
                <w:rFonts w:ascii="Calibri" w:eastAsia="Batang" w:hAnsi="Calibri" w:cs="Calibri"/>
                <w:bCs/>
                <w:lang w:eastAsia="ko-KR"/>
              </w:rPr>
              <w:t>The evaluation team submits the final version of the evaluation to the evaluation manager.</w:t>
            </w:r>
          </w:p>
          <w:p w14:paraId="50A907DF" w14:textId="77777777" w:rsidR="004C74E7" w:rsidRPr="00EE3E0A" w:rsidRDefault="004C74E7" w:rsidP="00871DC7">
            <w:pPr>
              <w:numPr>
                <w:ilvl w:val="2"/>
                <w:numId w:val="23"/>
              </w:numPr>
              <w:spacing w:after="0" w:line="240" w:lineRule="auto"/>
              <w:ind w:left="1062"/>
              <w:rPr>
                <w:rFonts w:ascii="Calibri" w:eastAsia="Batang" w:hAnsi="Calibri" w:cs="Calibri"/>
                <w:bCs/>
                <w:lang w:eastAsia="ko-KR"/>
              </w:rPr>
            </w:pPr>
            <w:r w:rsidRPr="00EE3E0A">
              <w:rPr>
                <w:rFonts w:ascii="Calibri" w:eastAsia="Batang" w:hAnsi="Calibri" w:cs="Calibri"/>
                <w:bCs/>
                <w:lang w:eastAsia="ko-KR"/>
              </w:rPr>
              <w:t>The evaluation manager is responsible for the report’s dissemination to the rest of the project stakeholders</w:t>
            </w:r>
          </w:p>
          <w:p w14:paraId="7F9FE1D4" w14:textId="77777777" w:rsidR="004C74E7" w:rsidRPr="00EE3E0A" w:rsidRDefault="004C74E7" w:rsidP="00871DC7">
            <w:pPr>
              <w:numPr>
                <w:ilvl w:val="2"/>
                <w:numId w:val="23"/>
              </w:numPr>
              <w:spacing w:after="0" w:line="240" w:lineRule="auto"/>
              <w:ind w:left="1062"/>
              <w:rPr>
                <w:rFonts w:ascii="Calibri" w:eastAsia="Batang" w:hAnsi="Calibri" w:cs="Calibri"/>
                <w:bCs/>
                <w:lang w:eastAsia="ko-KR"/>
              </w:rPr>
            </w:pPr>
            <w:r w:rsidRPr="00EE3E0A">
              <w:rPr>
                <w:rFonts w:ascii="Calibri" w:eastAsia="Batang" w:hAnsi="Calibri" w:cs="Calibri"/>
                <w:bCs/>
                <w:lang w:eastAsia="ko-KR"/>
              </w:rPr>
              <w:t>Reporting formats should be varied, tailored to what the audience needs to know, and provided at the right time. Written formats should use clear, jargon-free language and include visuals such as graphs, charts, tables, photos and/or illustrations.</w:t>
            </w:r>
          </w:p>
        </w:tc>
      </w:tr>
    </w:tbl>
    <w:p w14:paraId="3E6BF6CC" w14:textId="77777777" w:rsidR="008001BE" w:rsidRPr="00EE3E0A" w:rsidRDefault="008001BE" w:rsidP="00EE3E0A">
      <w:pPr>
        <w:spacing w:after="0" w:line="240" w:lineRule="auto"/>
        <w:rPr>
          <w:rFonts w:ascii="Calibri" w:eastAsia="Batang" w:hAnsi="Calibri" w:cs="Calibri"/>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860"/>
        <w:gridCol w:w="3708"/>
      </w:tblGrid>
      <w:tr w:rsidR="004C74E7" w:rsidRPr="00EE3E0A" w14:paraId="60FE335E" w14:textId="77777777" w:rsidTr="0086017C">
        <w:trPr>
          <w:trHeight w:val="225"/>
        </w:trPr>
        <w:tc>
          <w:tcPr>
            <w:tcW w:w="2700" w:type="dxa"/>
            <w:shd w:val="clear" w:color="auto" w:fill="808080" w:themeFill="background1" w:themeFillShade="80"/>
          </w:tcPr>
          <w:p w14:paraId="4EE7CB85" w14:textId="77777777" w:rsidR="004C74E7" w:rsidRPr="00EE3E0A" w:rsidRDefault="004C74E7" w:rsidP="00EE3E0A">
            <w:pPr>
              <w:spacing w:after="0" w:line="240" w:lineRule="auto"/>
              <w:jc w:val="center"/>
              <w:rPr>
                <w:rFonts w:ascii="Calibri" w:eastAsia="Batang" w:hAnsi="Calibri" w:cs="Calibri"/>
                <w:b/>
                <w:bCs/>
                <w:lang w:eastAsia="ko-KR"/>
              </w:rPr>
            </w:pPr>
            <w:r>
              <w:rPr>
                <w:rFonts w:ascii="Calibri" w:eastAsia="Batang" w:hAnsi="Calibri" w:cs="Calibri"/>
                <w:b/>
                <w:bCs/>
                <w:lang w:eastAsia="ko-KR"/>
              </w:rPr>
              <w:t>Table 3.2:</w:t>
            </w:r>
          </w:p>
        </w:tc>
        <w:tc>
          <w:tcPr>
            <w:tcW w:w="8568" w:type="dxa"/>
            <w:gridSpan w:val="2"/>
            <w:shd w:val="clear" w:color="auto" w:fill="808080" w:themeFill="background1" w:themeFillShade="80"/>
          </w:tcPr>
          <w:p w14:paraId="2D779E3C" w14:textId="77777777" w:rsidR="004C74E7" w:rsidRPr="00EE3E0A" w:rsidRDefault="006674CE" w:rsidP="006674CE">
            <w:pPr>
              <w:spacing w:after="0" w:line="240" w:lineRule="auto"/>
              <w:jc w:val="center"/>
              <w:rPr>
                <w:rFonts w:ascii="Calibri" w:eastAsia="Batang" w:hAnsi="Calibri" w:cs="Calibri"/>
                <w:b/>
                <w:bCs/>
                <w:lang w:eastAsia="ko-KR"/>
              </w:rPr>
            </w:pPr>
            <w:r>
              <w:rPr>
                <w:b/>
                <w:bCs/>
                <w:sz w:val="28"/>
              </w:rPr>
              <w:t>DETAILED EVALUATION MANAGEMENT STEPS AND RESOURCES</w:t>
            </w:r>
          </w:p>
        </w:tc>
      </w:tr>
      <w:tr w:rsidR="0061666A" w:rsidRPr="00EE3E0A" w14:paraId="08CDDC02" w14:textId="77777777" w:rsidTr="004B7281">
        <w:trPr>
          <w:trHeight w:val="225"/>
        </w:trPr>
        <w:tc>
          <w:tcPr>
            <w:tcW w:w="11268" w:type="dxa"/>
            <w:gridSpan w:val="3"/>
            <w:shd w:val="clear" w:color="auto" w:fill="auto"/>
          </w:tcPr>
          <w:p w14:paraId="1305999B" w14:textId="77777777" w:rsidR="0061666A" w:rsidRPr="00AA224C" w:rsidRDefault="0061666A" w:rsidP="0061666A">
            <w:r w:rsidRPr="00AA224C">
              <w:t>Below you will find summary s</w:t>
            </w:r>
            <w:r>
              <w:t>teps and specific components involved in evaluation management</w:t>
            </w:r>
            <w:r w:rsidRPr="00AA224C">
              <w:t>. It should be noted that these steps are not exhaustive and seek only to guide the user to the relev</w:t>
            </w:r>
            <w:r>
              <w:t>ant sections within the guide-manual</w:t>
            </w:r>
            <w:r w:rsidRPr="00AA224C">
              <w:t xml:space="preserve"> and the specific tools that are used to complete the entire process. </w:t>
            </w:r>
          </w:p>
          <w:p w14:paraId="58E29DD5" w14:textId="77777777" w:rsidR="0061666A" w:rsidRPr="00EE3E0A" w:rsidRDefault="0061666A" w:rsidP="00775F9A">
            <w:pPr>
              <w:spacing w:after="0" w:line="240" w:lineRule="auto"/>
              <w:rPr>
                <w:rFonts w:ascii="Calibri" w:eastAsia="Batang" w:hAnsi="Calibri" w:cs="Calibri"/>
                <w:b/>
                <w:bCs/>
                <w:lang w:eastAsia="ko-KR"/>
              </w:rPr>
            </w:pPr>
            <w:r>
              <w:t>The third</w:t>
            </w:r>
            <w:r w:rsidRPr="00AA224C">
              <w:t xml:space="preserve"> column in this table shows </w:t>
            </w:r>
            <w:r w:rsidRPr="00350065">
              <w:rPr>
                <w:b/>
                <w:bCs/>
              </w:rPr>
              <w:t>the exact location of the sections</w:t>
            </w:r>
            <w:r w:rsidRPr="00AA224C">
              <w:t xml:space="preserve"> of the</w:t>
            </w:r>
            <w:r w:rsidRPr="00EE3E0A">
              <w:rPr>
                <w:rFonts w:ascii="Calibri" w:eastAsia="Batang" w:hAnsi="Calibri" w:cs="Calibri"/>
                <w:lang w:eastAsia="ko-KR"/>
              </w:rPr>
              <w:t xml:space="preserve"> </w:t>
            </w:r>
            <w:r w:rsidRPr="0061666A">
              <w:rPr>
                <w:rFonts w:ascii="Calibri" w:eastAsia="Batang" w:hAnsi="Calibri" w:cs="Calibri"/>
                <w:u w:val="single"/>
                <w:lang w:eastAsia="ko-KR"/>
              </w:rPr>
              <w:t>ARC-CRS</w:t>
            </w:r>
            <w:r w:rsidR="00775F9A">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AA224C">
              <w:t xml:space="preserve"> that explain the step and has general guidance on the tools outlined in the third column. Each tool listed in the third column has guidance at the beginning of the document that covers the following aspects of the tool: purpose, information sources, who, when, recommendations, tips.</w:t>
            </w:r>
          </w:p>
        </w:tc>
      </w:tr>
      <w:tr w:rsidR="004C74E7" w:rsidRPr="00EE3E0A" w14:paraId="04ECFE51" w14:textId="77777777" w:rsidTr="0086017C">
        <w:trPr>
          <w:trHeight w:val="225"/>
        </w:trPr>
        <w:tc>
          <w:tcPr>
            <w:tcW w:w="2700" w:type="dxa"/>
            <w:shd w:val="clear" w:color="auto" w:fill="auto"/>
          </w:tcPr>
          <w:p w14:paraId="5C7DF438" w14:textId="77777777" w:rsidR="004C74E7" w:rsidRPr="00EE3E0A" w:rsidRDefault="004C74E7" w:rsidP="00EE3E0A">
            <w:pPr>
              <w:spacing w:after="0" w:line="240" w:lineRule="auto"/>
              <w:jc w:val="center"/>
              <w:rPr>
                <w:rFonts w:ascii="Calibri" w:eastAsia="Batang" w:hAnsi="Calibri" w:cs="Calibri"/>
                <w:b/>
                <w:bCs/>
                <w:lang w:eastAsia="ko-KR"/>
              </w:rPr>
            </w:pPr>
            <w:r>
              <w:rPr>
                <w:rFonts w:ascii="Calibri" w:eastAsia="Batang" w:hAnsi="Calibri" w:cs="Calibri"/>
                <w:b/>
                <w:bCs/>
                <w:lang w:eastAsia="ko-KR"/>
              </w:rPr>
              <w:t>Steps</w:t>
            </w:r>
          </w:p>
        </w:tc>
        <w:tc>
          <w:tcPr>
            <w:tcW w:w="4860" w:type="dxa"/>
            <w:shd w:val="clear" w:color="auto" w:fill="auto"/>
          </w:tcPr>
          <w:p w14:paraId="670EEAB9" w14:textId="77777777" w:rsidR="004C74E7" w:rsidRPr="00EE3E0A" w:rsidRDefault="004C74E7" w:rsidP="00EE3E0A">
            <w:pPr>
              <w:spacing w:after="0" w:line="240" w:lineRule="auto"/>
              <w:jc w:val="center"/>
              <w:rPr>
                <w:rFonts w:ascii="Calibri" w:eastAsia="Batang" w:hAnsi="Calibri" w:cs="Calibri"/>
                <w:b/>
                <w:bCs/>
                <w:lang w:eastAsia="ko-KR"/>
              </w:rPr>
            </w:pPr>
            <w:r w:rsidRPr="00EE3E0A">
              <w:rPr>
                <w:rFonts w:ascii="Calibri" w:eastAsia="Batang" w:hAnsi="Calibri" w:cs="Calibri"/>
                <w:b/>
                <w:bCs/>
                <w:lang w:eastAsia="ko-KR"/>
              </w:rPr>
              <w:t>Components</w:t>
            </w:r>
          </w:p>
        </w:tc>
        <w:tc>
          <w:tcPr>
            <w:tcW w:w="3708" w:type="dxa"/>
          </w:tcPr>
          <w:p w14:paraId="424FA801" w14:textId="77777777" w:rsidR="004C74E7" w:rsidRPr="00EE3E0A" w:rsidRDefault="004C74E7" w:rsidP="00972755">
            <w:pPr>
              <w:spacing w:after="0" w:line="240" w:lineRule="auto"/>
              <w:jc w:val="center"/>
              <w:rPr>
                <w:rFonts w:ascii="Calibri" w:eastAsia="Batang" w:hAnsi="Calibri" w:cs="Calibri"/>
                <w:b/>
                <w:bCs/>
                <w:lang w:eastAsia="ko-KR"/>
              </w:rPr>
            </w:pPr>
            <w:r w:rsidRPr="00EE3E0A">
              <w:rPr>
                <w:rFonts w:ascii="Calibri" w:eastAsia="Batang" w:hAnsi="Calibri" w:cs="Calibri"/>
                <w:b/>
                <w:bCs/>
                <w:lang w:eastAsia="ko-KR"/>
              </w:rPr>
              <w:t xml:space="preserve">Resource </w:t>
            </w:r>
          </w:p>
        </w:tc>
      </w:tr>
      <w:tr w:rsidR="004C74E7" w:rsidRPr="00EE3E0A" w14:paraId="71703D7E" w14:textId="77777777" w:rsidTr="0086017C">
        <w:trPr>
          <w:trHeight w:val="225"/>
        </w:trPr>
        <w:tc>
          <w:tcPr>
            <w:tcW w:w="2700" w:type="dxa"/>
            <w:vMerge w:val="restart"/>
            <w:shd w:val="clear" w:color="auto" w:fill="auto"/>
          </w:tcPr>
          <w:p w14:paraId="12E515A3"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Evaluation Management</w:t>
            </w:r>
          </w:p>
        </w:tc>
        <w:tc>
          <w:tcPr>
            <w:tcW w:w="4860" w:type="dxa"/>
            <w:shd w:val="clear" w:color="auto" w:fill="auto"/>
          </w:tcPr>
          <w:p w14:paraId="797BC822" w14:textId="77777777"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Personnel</w:t>
            </w:r>
          </w:p>
          <w:p w14:paraId="1CB9A9DA"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Staff detail, visiting staff, visiting partners, and consultants</w:t>
            </w:r>
          </w:p>
        </w:tc>
        <w:tc>
          <w:tcPr>
            <w:tcW w:w="3708" w:type="dxa"/>
          </w:tcPr>
          <w:p w14:paraId="19B5E072" w14:textId="77777777"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26-28</w:t>
            </w:r>
          </w:p>
        </w:tc>
      </w:tr>
      <w:tr w:rsidR="004C74E7" w:rsidRPr="00EE3E0A" w14:paraId="269DD973" w14:textId="77777777" w:rsidTr="0086017C">
        <w:trPr>
          <w:trHeight w:val="330"/>
        </w:trPr>
        <w:tc>
          <w:tcPr>
            <w:tcW w:w="2700" w:type="dxa"/>
            <w:vMerge/>
            <w:shd w:val="clear" w:color="auto" w:fill="auto"/>
          </w:tcPr>
          <w:p w14:paraId="79F400EF" w14:textId="77777777" w:rsidR="004C74E7" w:rsidRPr="00EE3E0A" w:rsidRDefault="004C74E7" w:rsidP="00EE3E0A">
            <w:pPr>
              <w:spacing w:after="0" w:line="240" w:lineRule="auto"/>
              <w:rPr>
                <w:rFonts w:ascii="Calibri" w:eastAsia="Batang" w:hAnsi="Calibri" w:cs="Calibri"/>
                <w:lang w:eastAsia="ko-KR"/>
              </w:rPr>
            </w:pPr>
          </w:p>
        </w:tc>
        <w:tc>
          <w:tcPr>
            <w:tcW w:w="4860" w:type="dxa"/>
            <w:shd w:val="clear" w:color="auto" w:fill="auto"/>
          </w:tcPr>
          <w:p w14:paraId="20D4BBE6" w14:textId="77777777"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Financial</w:t>
            </w:r>
          </w:p>
          <w:p w14:paraId="1C392FC3"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Budget, per diems, personnel, logistical, M&amp;E, and resource management</w:t>
            </w:r>
          </w:p>
        </w:tc>
        <w:tc>
          <w:tcPr>
            <w:tcW w:w="3708" w:type="dxa"/>
          </w:tcPr>
          <w:p w14:paraId="58EA1113" w14:textId="77777777"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28-31</w:t>
            </w:r>
          </w:p>
        </w:tc>
      </w:tr>
      <w:tr w:rsidR="004C74E7" w:rsidRPr="00EE3E0A" w14:paraId="1D69ABC4" w14:textId="77777777" w:rsidTr="0086017C">
        <w:trPr>
          <w:trHeight w:val="435"/>
        </w:trPr>
        <w:tc>
          <w:tcPr>
            <w:tcW w:w="2700" w:type="dxa"/>
            <w:vMerge/>
            <w:shd w:val="clear" w:color="auto" w:fill="auto"/>
          </w:tcPr>
          <w:p w14:paraId="10ABD890" w14:textId="77777777" w:rsidR="004C74E7" w:rsidRPr="00EE3E0A" w:rsidRDefault="004C74E7" w:rsidP="00EE3E0A">
            <w:pPr>
              <w:spacing w:after="0" w:line="240" w:lineRule="auto"/>
              <w:rPr>
                <w:rFonts w:ascii="Calibri" w:eastAsia="Batang" w:hAnsi="Calibri" w:cs="Calibri"/>
                <w:lang w:eastAsia="ko-KR"/>
              </w:rPr>
            </w:pPr>
          </w:p>
        </w:tc>
        <w:tc>
          <w:tcPr>
            <w:tcW w:w="4860" w:type="dxa"/>
            <w:shd w:val="clear" w:color="auto" w:fill="auto"/>
          </w:tcPr>
          <w:p w14:paraId="2B9FC03D" w14:textId="77777777"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Logistical</w:t>
            </w:r>
          </w:p>
          <w:p w14:paraId="2A9EB948"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Travel arrangements (international and local), lodging, community access, translators, editors, and support staff</w:t>
            </w:r>
          </w:p>
        </w:tc>
        <w:tc>
          <w:tcPr>
            <w:tcW w:w="3708" w:type="dxa"/>
          </w:tcPr>
          <w:p w14:paraId="2636BFD2" w14:textId="77777777"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31</w:t>
            </w:r>
          </w:p>
        </w:tc>
      </w:tr>
      <w:tr w:rsidR="004C74E7" w:rsidRPr="00EE3E0A" w14:paraId="5CBC3540" w14:textId="77777777" w:rsidTr="0086017C">
        <w:trPr>
          <w:trHeight w:val="435"/>
        </w:trPr>
        <w:tc>
          <w:tcPr>
            <w:tcW w:w="2700" w:type="dxa"/>
            <w:vMerge/>
            <w:shd w:val="clear" w:color="auto" w:fill="auto"/>
          </w:tcPr>
          <w:p w14:paraId="79EF34D3" w14:textId="77777777" w:rsidR="004C74E7" w:rsidRPr="00EE3E0A" w:rsidRDefault="004C74E7" w:rsidP="00EE3E0A">
            <w:pPr>
              <w:spacing w:after="0" w:line="240" w:lineRule="auto"/>
              <w:rPr>
                <w:rFonts w:ascii="Calibri" w:eastAsia="Batang" w:hAnsi="Calibri" w:cs="Calibri"/>
                <w:lang w:eastAsia="ko-KR"/>
              </w:rPr>
            </w:pPr>
          </w:p>
        </w:tc>
        <w:tc>
          <w:tcPr>
            <w:tcW w:w="4860" w:type="dxa"/>
            <w:shd w:val="clear" w:color="auto" w:fill="auto"/>
          </w:tcPr>
          <w:p w14:paraId="68CA6C73" w14:textId="77777777"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Size and Partnerships</w:t>
            </w:r>
          </w:p>
          <w:p w14:paraId="38AF63E6"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Scale of an evaluation, collaborative or shared evaluations, and project versus program evaluations</w:t>
            </w:r>
          </w:p>
        </w:tc>
        <w:tc>
          <w:tcPr>
            <w:tcW w:w="3708" w:type="dxa"/>
          </w:tcPr>
          <w:p w14:paraId="3B984C84" w14:textId="77777777"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32</w:t>
            </w:r>
          </w:p>
        </w:tc>
      </w:tr>
      <w:tr w:rsidR="004C74E7" w:rsidRPr="00EE3E0A" w14:paraId="4272729B" w14:textId="77777777" w:rsidTr="0086017C">
        <w:trPr>
          <w:trHeight w:val="751"/>
        </w:trPr>
        <w:tc>
          <w:tcPr>
            <w:tcW w:w="2700" w:type="dxa"/>
            <w:vMerge w:val="restart"/>
            <w:shd w:val="clear" w:color="auto" w:fill="auto"/>
          </w:tcPr>
          <w:p w14:paraId="3B53B529"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Evaluation Manager Interactions with Stakeholders and the Evaluation Team</w:t>
            </w:r>
          </w:p>
        </w:tc>
        <w:tc>
          <w:tcPr>
            <w:tcW w:w="4860" w:type="dxa"/>
            <w:shd w:val="clear" w:color="auto" w:fill="auto"/>
          </w:tcPr>
          <w:p w14:paraId="1559C8BA" w14:textId="77777777"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Relations</w:t>
            </w:r>
          </w:p>
          <w:p w14:paraId="30765173"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With the evaluation team leader, donor, communities, partners, organization (especially management), other projects in-country, peer PVO organizations, government; and support for the evaluation manager</w:t>
            </w:r>
          </w:p>
        </w:tc>
        <w:tc>
          <w:tcPr>
            <w:tcW w:w="3708" w:type="dxa"/>
          </w:tcPr>
          <w:p w14:paraId="461F865D" w14:textId="77777777"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34-36</w:t>
            </w:r>
          </w:p>
        </w:tc>
      </w:tr>
      <w:tr w:rsidR="004C74E7" w:rsidRPr="00EE3E0A" w14:paraId="6D2AB165" w14:textId="77777777" w:rsidTr="0086017C">
        <w:trPr>
          <w:trHeight w:val="330"/>
        </w:trPr>
        <w:tc>
          <w:tcPr>
            <w:tcW w:w="2700" w:type="dxa"/>
            <w:vMerge/>
            <w:shd w:val="clear" w:color="auto" w:fill="auto"/>
          </w:tcPr>
          <w:p w14:paraId="3BA36F76" w14:textId="77777777" w:rsidR="004C74E7" w:rsidRPr="00EE3E0A" w:rsidRDefault="004C74E7" w:rsidP="00EE3E0A">
            <w:pPr>
              <w:spacing w:after="0" w:line="240" w:lineRule="auto"/>
              <w:rPr>
                <w:rFonts w:ascii="Calibri" w:eastAsia="Batang" w:hAnsi="Calibri" w:cs="Calibri"/>
                <w:lang w:eastAsia="ko-KR"/>
              </w:rPr>
            </w:pPr>
          </w:p>
        </w:tc>
        <w:tc>
          <w:tcPr>
            <w:tcW w:w="4860" w:type="dxa"/>
            <w:shd w:val="clear" w:color="auto" w:fill="auto"/>
          </w:tcPr>
          <w:p w14:paraId="07F7E2D4" w14:textId="77777777" w:rsidR="004C74E7" w:rsidRPr="00452B14" w:rsidRDefault="004C74E7" w:rsidP="00EE3E0A">
            <w:pPr>
              <w:spacing w:after="0" w:line="240" w:lineRule="auto"/>
              <w:rPr>
                <w:rFonts w:ascii="Calibri" w:eastAsia="Batang" w:hAnsi="Calibri" w:cs="Calibri"/>
                <w:b/>
                <w:bCs/>
                <w:lang w:eastAsia="ko-KR"/>
              </w:rPr>
            </w:pPr>
            <w:r w:rsidRPr="00452B14">
              <w:rPr>
                <w:rFonts w:ascii="Calibri" w:eastAsia="Batang" w:hAnsi="Calibri" w:cs="Calibri"/>
                <w:b/>
                <w:bCs/>
                <w:lang w:eastAsia="ko-KR"/>
              </w:rPr>
              <w:t>Psychological Elements</w:t>
            </w:r>
          </w:p>
          <w:p w14:paraId="4BC59424"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Staff wear and tear, fear factor, community reaction, and consultant well-being</w:t>
            </w:r>
          </w:p>
        </w:tc>
        <w:tc>
          <w:tcPr>
            <w:tcW w:w="3708" w:type="dxa"/>
          </w:tcPr>
          <w:p w14:paraId="75D0FA99" w14:textId="77777777"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36-37</w:t>
            </w:r>
          </w:p>
        </w:tc>
      </w:tr>
      <w:tr w:rsidR="004C74E7" w:rsidRPr="00EE3E0A" w14:paraId="73A0179E" w14:textId="77777777" w:rsidTr="0086017C">
        <w:trPr>
          <w:trHeight w:val="225"/>
        </w:trPr>
        <w:tc>
          <w:tcPr>
            <w:tcW w:w="2700" w:type="dxa"/>
            <w:shd w:val="clear" w:color="auto" w:fill="auto"/>
          </w:tcPr>
          <w:p w14:paraId="19E46C99"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lastRenderedPageBreak/>
              <w:t>Dealing with the Unexpected</w:t>
            </w:r>
          </w:p>
        </w:tc>
        <w:tc>
          <w:tcPr>
            <w:tcW w:w="4860" w:type="dxa"/>
            <w:shd w:val="clear" w:color="auto" w:fill="auto"/>
          </w:tcPr>
          <w:p w14:paraId="6B26FBA0" w14:textId="77777777" w:rsidR="004C74E7" w:rsidRPr="00452B14" w:rsidRDefault="004C74E7" w:rsidP="00EE3E0A">
            <w:pPr>
              <w:spacing w:after="0" w:line="240" w:lineRule="auto"/>
              <w:rPr>
                <w:rFonts w:ascii="Calibri" w:eastAsia="Batang" w:hAnsi="Calibri" w:cs="Calibri"/>
                <w:b/>
                <w:bCs/>
                <w:lang w:eastAsia="ko-KR"/>
              </w:rPr>
            </w:pPr>
            <w:r>
              <w:rPr>
                <w:rFonts w:ascii="Calibri" w:eastAsia="Batang" w:hAnsi="Calibri" w:cs="Calibri"/>
                <w:b/>
                <w:bCs/>
                <w:lang w:eastAsia="ko-KR"/>
              </w:rPr>
              <w:t>The U</w:t>
            </w:r>
            <w:r w:rsidRPr="00452B14">
              <w:rPr>
                <w:rFonts w:ascii="Calibri" w:eastAsia="Batang" w:hAnsi="Calibri" w:cs="Calibri"/>
                <w:b/>
                <w:bCs/>
                <w:lang w:eastAsia="ko-KR"/>
              </w:rPr>
              <w:t>nexpected</w:t>
            </w:r>
          </w:p>
          <w:p w14:paraId="5190255B"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When to reschedule an evaluation and what might cause it</w:t>
            </w:r>
          </w:p>
        </w:tc>
        <w:tc>
          <w:tcPr>
            <w:tcW w:w="3708" w:type="dxa"/>
          </w:tcPr>
          <w:p w14:paraId="21F5F40B" w14:textId="77777777" w:rsidR="004C74E7" w:rsidRPr="00EE3E0A" w:rsidRDefault="00775F9A" w:rsidP="00972755">
            <w:pPr>
              <w:spacing w:after="0" w:line="240" w:lineRule="auto"/>
              <w:rPr>
                <w:rFonts w:ascii="Calibri" w:eastAsia="Batang" w:hAnsi="Calibri" w:cs="Calibri"/>
                <w:lang w:eastAsia="ko-KR"/>
              </w:rPr>
            </w:pPr>
            <w:r w:rsidRPr="0061666A">
              <w:rPr>
                <w:rFonts w:ascii="Calibri" w:eastAsia="Batang" w:hAnsi="Calibri" w:cs="Calibri"/>
                <w:u w:val="single"/>
                <w:lang w:eastAsia="ko-KR"/>
              </w:rPr>
              <w:t>ARC-CRS</w:t>
            </w:r>
            <w:r>
              <w:rPr>
                <w:rFonts w:ascii="Calibri" w:eastAsia="Batang" w:hAnsi="Calibri" w:cs="Calibri"/>
                <w:u w:val="single"/>
                <w:lang w:eastAsia="ko-KR"/>
              </w:rPr>
              <w:t xml:space="preserve"> M&amp;E Module:</w:t>
            </w:r>
            <w:r w:rsidRPr="0061666A">
              <w:rPr>
                <w:rFonts w:ascii="Calibri" w:eastAsia="Batang" w:hAnsi="Calibri" w:cs="Calibri"/>
                <w:u w:val="single"/>
                <w:lang w:eastAsia="ko-KR"/>
              </w:rPr>
              <w:t xml:space="preserve"> </w:t>
            </w:r>
            <w:r>
              <w:rPr>
                <w:rFonts w:ascii="Calibri" w:eastAsia="Batang" w:hAnsi="Calibri" w:cs="Calibri"/>
                <w:u w:val="single"/>
                <w:lang w:eastAsia="ko-KR"/>
              </w:rPr>
              <w:t xml:space="preserve">Managing </w:t>
            </w:r>
            <w:r w:rsidRPr="0061666A">
              <w:rPr>
                <w:rFonts w:ascii="Calibri" w:eastAsia="Batang" w:hAnsi="Calibri" w:cs="Calibri"/>
                <w:u w:val="single"/>
                <w:lang w:eastAsia="ko-KR"/>
              </w:rPr>
              <w:t>an Evaluation</w:t>
            </w:r>
            <w:r w:rsidRPr="00EE3E0A">
              <w:rPr>
                <w:rFonts w:ascii="Calibri" w:eastAsia="Batang" w:hAnsi="Calibri" w:cs="Calibri"/>
                <w:lang w:eastAsia="ko-KR"/>
              </w:rPr>
              <w:t xml:space="preserve"> </w:t>
            </w:r>
            <w:r w:rsidR="004C74E7" w:rsidRPr="00EE3E0A">
              <w:rPr>
                <w:rFonts w:ascii="Calibri" w:eastAsia="Batang" w:hAnsi="Calibri" w:cs="Calibri"/>
                <w:lang w:eastAsia="ko-KR"/>
              </w:rPr>
              <w:t>P. 43-49</w:t>
            </w:r>
          </w:p>
        </w:tc>
      </w:tr>
    </w:tbl>
    <w:p w14:paraId="5FB70F7E" w14:textId="77777777" w:rsidR="00C407F9" w:rsidRDefault="00C407F9" w:rsidP="00EE3E0A">
      <w:pPr>
        <w:spacing w:after="0" w:line="240" w:lineRule="auto"/>
        <w:rPr>
          <w:rFonts w:ascii="Calibri" w:eastAsia="Batang" w:hAnsi="Calibri" w:cs="Calibri"/>
          <w:lang w:eastAsia="ko-KR"/>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C407F9" w14:paraId="1E920094" w14:textId="77777777" w:rsidTr="00E7213D">
        <w:trPr>
          <w:trHeight w:val="476"/>
        </w:trPr>
        <w:tc>
          <w:tcPr>
            <w:tcW w:w="11180" w:type="dxa"/>
            <w:shd w:val="clear" w:color="auto" w:fill="02AFA2"/>
            <w:vAlign w:val="center"/>
          </w:tcPr>
          <w:p w14:paraId="0CDA41CC" w14:textId="77777777" w:rsidR="00C407F9" w:rsidRPr="00B74944" w:rsidRDefault="00C407F9" w:rsidP="00E7213D">
            <w:pPr>
              <w:rPr>
                <w:rFonts w:ascii="Franklin Gothic Heavy" w:hAnsi="Franklin Gothic Heavy"/>
                <w:color w:val="FFFFFF" w:themeColor="background1"/>
                <w:sz w:val="12"/>
                <w:szCs w:val="12"/>
              </w:rPr>
            </w:pPr>
          </w:p>
          <w:p w14:paraId="2C1AED9A" w14:textId="77777777" w:rsidR="00C407F9" w:rsidRPr="00195149" w:rsidRDefault="00C407F9" w:rsidP="00C407F9">
            <w:pPr>
              <w:rPr>
                <w:rFonts w:ascii="Franklin Gothic Heavy" w:hAnsi="Franklin Gothic Heavy"/>
                <w:color w:val="FFFFFF" w:themeColor="background1"/>
                <w:sz w:val="24"/>
                <w:szCs w:val="24"/>
              </w:rPr>
            </w:pPr>
            <w:r w:rsidRPr="00107C00">
              <w:rPr>
                <w:rFonts w:ascii="Franklin Gothic Heavy" w:hAnsi="Franklin Gothic Heavy"/>
                <w:color w:val="FFFFFF" w:themeColor="background1"/>
                <w:sz w:val="24"/>
                <w:szCs w:val="24"/>
              </w:rPr>
              <w:t>4. SHARING AND USING EVALUATION RESULTS</w:t>
            </w:r>
          </w:p>
          <w:p w14:paraId="2019F328" w14:textId="77777777" w:rsidR="00C407F9" w:rsidRPr="00B74944" w:rsidRDefault="00C407F9" w:rsidP="00E7213D">
            <w:pPr>
              <w:rPr>
                <w:rFonts w:eastAsia="Times New Roman" w:cs="Times New Roman"/>
                <w:b/>
                <w:sz w:val="8"/>
                <w:szCs w:val="8"/>
              </w:rPr>
            </w:pPr>
          </w:p>
        </w:tc>
      </w:tr>
    </w:tbl>
    <w:p w14:paraId="622CE656" w14:textId="77777777" w:rsidR="00C407F9" w:rsidRDefault="00C407F9" w:rsidP="00EE3E0A">
      <w:pPr>
        <w:spacing w:after="0" w:line="240" w:lineRule="auto"/>
        <w:rPr>
          <w:rFonts w:ascii="Calibri" w:eastAsia="Batang" w:hAnsi="Calibri" w:cs="Calibri"/>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4C74E7" w:rsidRPr="00EE3E0A" w14:paraId="1B524D1F" w14:textId="77777777" w:rsidTr="00EE3E0A">
        <w:tc>
          <w:tcPr>
            <w:tcW w:w="11160" w:type="dxa"/>
            <w:shd w:val="clear" w:color="auto" w:fill="808080"/>
          </w:tcPr>
          <w:p w14:paraId="6F8D5066" w14:textId="77777777" w:rsidR="004C74E7" w:rsidRPr="00EE3E0A" w:rsidRDefault="008A56F4" w:rsidP="00EE3E0A">
            <w:pPr>
              <w:spacing w:after="0" w:line="240" w:lineRule="auto"/>
              <w:jc w:val="center"/>
              <w:rPr>
                <w:rFonts w:ascii="Calibri" w:eastAsia="Calibri" w:hAnsi="Calibri" w:cs="Cordia New"/>
                <w:lang w:bidi="th-TH"/>
              </w:rPr>
            </w:pPr>
            <w:r>
              <w:rPr>
                <w:rFonts w:ascii="Calibri" w:eastAsia="Batang" w:hAnsi="Calibri" w:cs="Calibri"/>
                <w:b/>
                <w:bCs/>
                <w:sz w:val="28"/>
                <w:szCs w:val="28"/>
                <w:lang w:eastAsia="ko-KR"/>
              </w:rPr>
              <w:t xml:space="preserve">DESCRIPTION: </w:t>
            </w:r>
            <w:r w:rsidR="004C74E7" w:rsidRPr="008A56F4">
              <w:rPr>
                <w:rFonts w:ascii="Calibri" w:eastAsia="Batang" w:hAnsi="Calibri" w:cs="Calibri"/>
                <w:sz w:val="28"/>
                <w:szCs w:val="28"/>
                <w:lang w:eastAsia="ko-KR"/>
              </w:rPr>
              <w:t>TOOLS - ADDITIONAL RESOURCE</w:t>
            </w:r>
            <w:r>
              <w:rPr>
                <w:rFonts w:ascii="Calibri" w:eastAsia="Batang" w:hAnsi="Calibri" w:cs="Calibri"/>
                <w:sz w:val="28"/>
                <w:szCs w:val="28"/>
                <w:lang w:eastAsia="ko-KR"/>
              </w:rPr>
              <w:t>S</w:t>
            </w:r>
            <w:r>
              <w:rPr>
                <w:rFonts w:ascii="Calibri" w:eastAsia="Batang" w:hAnsi="Calibri" w:cs="Calibri"/>
                <w:b/>
                <w:bCs/>
                <w:sz w:val="28"/>
                <w:szCs w:val="28"/>
                <w:lang w:eastAsia="ko-KR"/>
              </w:rPr>
              <w:t xml:space="preserve"> </w:t>
            </w:r>
          </w:p>
        </w:tc>
      </w:tr>
      <w:tr w:rsidR="004C74E7" w:rsidRPr="00EE3E0A" w14:paraId="4AEE9AAF" w14:textId="77777777" w:rsidTr="00EE3E0A">
        <w:tc>
          <w:tcPr>
            <w:tcW w:w="11160" w:type="dxa"/>
            <w:shd w:val="clear" w:color="auto" w:fill="auto"/>
          </w:tcPr>
          <w:p w14:paraId="3F655FAD" w14:textId="77777777" w:rsidR="004C74E7" w:rsidRPr="00930CFA" w:rsidRDefault="004C74E7" w:rsidP="00930CFA">
            <w:pPr>
              <w:spacing w:after="0" w:line="240" w:lineRule="auto"/>
              <w:rPr>
                <w:rFonts w:ascii="Calibri" w:eastAsia="Batang" w:hAnsi="Calibri" w:cs="Calibri"/>
                <w:b/>
                <w:bCs/>
                <w:lang w:eastAsia="ko-KR"/>
              </w:rPr>
            </w:pPr>
            <w:r>
              <w:rPr>
                <w:rFonts w:ascii="Calibri" w:eastAsia="Batang" w:hAnsi="Calibri" w:cs="Calibri"/>
                <w:b/>
                <w:bCs/>
                <w:lang w:eastAsia="ko-KR"/>
              </w:rPr>
              <w:t>TOOLS</w:t>
            </w:r>
          </w:p>
          <w:p w14:paraId="2F143947" w14:textId="77777777" w:rsidR="00775F9A" w:rsidRPr="00775F9A" w:rsidRDefault="00775F9A" w:rsidP="00775F9A">
            <w:pPr>
              <w:numPr>
                <w:ilvl w:val="0"/>
                <w:numId w:val="54"/>
              </w:numPr>
              <w:spacing w:after="0" w:line="240" w:lineRule="auto"/>
              <w:rPr>
                <w:rFonts w:ascii="Calibri" w:eastAsia="Batang" w:hAnsi="Calibri" w:cs="Calibri"/>
                <w:b/>
                <w:bCs/>
                <w:u w:val="single"/>
                <w:lang w:eastAsia="ko-KR"/>
              </w:rPr>
            </w:pPr>
            <w:r w:rsidRPr="00775F9A">
              <w:rPr>
                <w:rFonts w:ascii="Calibri" w:eastAsia="Batang" w:hAnsi="Calibri" w:cs="Calibri"/>
                <w:b/>
                <w:bCs/>
                <w:u w:val="single"/>
                <w:lang w:eastAsia="ko-KR"/>
              </w:rPr>
              <w:t>Evaluation Use Plan</w:t>
            </w:r>
          </w:p>
          <w:p w14:paraId="35E632EF" w14:textId="435C9CC1" w:rsidR="00775F9A" w:rsidRPr="00775F9A" w:rsidRDefault="00775F9A" w:rsidP="00775F9A">
            <w:pPr>
              <w:numPr>
                <w:ilvl w:val="1"/>
                <w:numId w:val="54"/>
              </w:numPr>
              <w:spacing w:after="0" w:line="240" w:lineRule="auto"/>
              <w:ind w:left="1062"/>
              <w:rPr>
                <w:rFonts w:ascii="Calibri" w:eastAsia="Batang" w:hAnsi="Calibri" w:cs="Calibri"/>
                <w:lang w:eastAsia="ko-KR"/>
              </w:rPr>
            </w:pPr>
            <w:r w:rsidRPr="00775F9A">
              <w:rPr>
                <w:rFonts w:ascii="Calibri" w:eastAsia="Batang" w:hAnsi="Calibri" w:cs="Calibri"/>
                <w:lang w:eastAsia="ko-KR"/>
              </w:rPr>
              <w:t>Identifying all the stakeholders that will use the evaluation findings, how they will use them</w:t>
            </w:r>
            <w:r w:rsidRPr="00775F9A">
              <w:rPr>
                <w:rFonts w:ascii="Calibri" w:eastAsia="Batang" w:hAnsi="Calibri" w:cs="Calibri"/>
                <w:lang w:eastAsia="ko-KR"/>
              </w:rPr>
              <w:t>,</w:t>
            </w:r>
            <w:r w:rsidRPr="00775F9A">
              <w:rPr>
                <w:rFonts w:ascii="Calibri" w:eastAsia="Batang" w:hAnsi="Calibri" w:cs="Calibri"/>
                <w:lang w:eastAsia="ko-KR"/>
              </w:rPr>
              <w:t xml:space="preserve"> and when the evaluation or project team must meet these needs is the primary objective of completing this matrix.  </w:t>
            </w:r>
          </w:p>
          <w:p w14:paraId="5B3CC201" w14:textId="77777777" w:rsidR="004C74E7" w:rsidRPr="00637F81" w:rsidRDefault="004C74E7" w:rsidP="00775F9A">
            <w:pPr>
              <w:numPr>
                <w:ilvl w:val="0"/>
                <w:numId w:val="55"/>
              </w:numPr>
              <w:spacing w:after="0" w:line="240" w:lineRule="auto"/>
              <w:rPr>
                <w:rFonts w:ascii="Calibri" w:eastAsia="Batang" w:hAnsi="Calibri" w:cs="Calibri"/>
                <w:b/>
                <w:bCs/>
                <w:u w:val="single"/>
                <w:lang w:eastAsia="ko-KR"/>
              </w:rPr>
            </w:pPr>
            <w:r w:rsidRPr="00637F81">
              <w:rPr>
                <w:rFonts w:ascii="Calibri" w:eastAsia="Batang" w:hAnsi="Calibri" w:cs="Calibri"/>
                <w:b/>
                <w:bCs/>
                <w:u w:val="single"/>
                <w:lang w:eastAsia="ko-KR"/>
              </w:rPr>
              <w:t xml:space="preserve">Evaluation </w:t>
            </w:r>
            <w:r w:rsidR="00775F9A">
              <w:rPr>
                <w:rFonts w:ascii="Calibri" w:eastAsia="Batang" w:hAnsi="Calibri" w:cs="Calibri"/>
                <w:b/>
                <w:bCs/>
                <w:u w:val="single"/>
                <w:lang w:eastAsia="ko-KR"/>
              </w:rPr>
              <w:t>Management Response Plan</w:t>
            </w:r>
            <w:r w:rsidRPr="00637F81">
              <w:rPr>
                <w:rFonts w:ascii="Calibri" w:eastAsia="Batang" w:hAnsi="Calibri" w:cs="Calibri"/>
                <w:b/>
                <w:bCs/>
                <w:u w:val="single"/>
                <w:lang w:eastAsia="ko-KR"/>
              </w:rPr>
              <w:t xml:space="preserve"> </w:t>
            </w:r>
          </w:p>
          <w:p w14:paraId="44EB8FA2" w14:textId="77777777" w:rsidR="004C74E7" w:rsidRPr="00EE3E0A" w:rsidRDefault="004C74E7" w:rsidP="00775F9A">
            <w:pPr>
              <w:numPr>
                <w:ilvl w:val="1"/>
                <w:numId w:val="55"/>
              </w:numPr>
              <w:spacing w:after="0" w:line="240" w:lineRule="auto"/>
              <w:ind w:left="1062"/>
              <w:rPr>
                <w:rFonts w:ascii="Calibri" w:eastAsia="Calibri" w:hAnsi="Calibri" w:cs="Cordia New"/>
                <w:lang w:bidi="th-TH"/>
              </w:rPr>
            </w:pPr>
            <w:r w:rsidRPr="00EE3E0A">
              <w:rPr>
                <w:rFonts w:ascii="Calibri" w:eastAsia="Batang" w:hAnsi="Calibri" w:cs="Calibri"/>
                <w:lang w:eastAsia="ko-KR"/>
              </w:rPr>
              <w:t xml:space="preserve">This tool documents the project’s response to </w:t>
            </w:r>
            <w:r w:rsidR="00ED0BE8">
              <w:rPr>
                <w:rFonts w:ascii="Calibri" w:eastAsia="Batang" w:hAnsi="Calibri" w:cs="Calibri"/>
                <w:lang w:eastAsia="ko-KR"/>
              </w:rPr>
              <w:t xml:space="preserve">project </w:t>
            </w:r>
            <w:r w:rsidRPr="00EE3E0A">
              <w:rPr>
                <w:rFonts w:ascii="Calibri" w:eastAsia="Batang" w:hAnsi="Calibri" w:cs="Calibri"/>
                <w:lang w:eastAsia="ko-KR"/>
              </w:rPr>
              <w:t>evaluation recommendations, both immediate and more long</w:t>
            </w:r>
            <w:r w:rsidR="00775F9A">
              <w:rPr>
                <w:rFonts w:ascii="Calibri" w:eastAsia="Batang" w:hAnsi="Calibri" w:cs="Calibri"/>
                <w:lang w:eastAsia="ko-KR"/>
              </w:rPr>
              <w:t>-</w:t>
            </w:r>
            <w:r w:rsidRPr="00EE3E0A">
              <w:rPr>
                <w:rFonts w:ascii="Calibri" w:eastAsia="Batang" w:hAnsi="Calibri" w:cs="Calibri"/>
                <w:lang w:eastAsia="ko-KR"/>
              </w:rPr>
              <w:t>term strategic responses.</w:t>
            </w:r>
          </w:p>
          <w:p w14:paraId="1BF20994" w14:textId="77777777" w:rsidR="004C74E7" w:rsidRPr="00930CFA" w:rsidRDefault="004C74E7" w:rsidP="00930CFA">
            <w:pPr>
              <w:spacing w:after="0" w:line="240" w:lineRule="auto"/>
              <w:rPr>
                <w:rFonts w:ascii="Calibri" w:eastAsia="Calibri" w:hAnsi="Calibri" w:cs="Cordia New"/>
                <w:b/>
                <w:bCs/>
                <w:lang w:bidi="th-TH"/>
              </w:rPr>
            </w:pPr>
            <w:r>
              <w:rPr>
                <w:rFonts w:ascii="Calibri" w:eastAsia="Calibri" w:hAnsi="Calibri" w:cs="Cordia New"/>
                <w:b/>
                <w:bCs/>
                <w:lang w:bidi="th-TH"/>
              </w:rPr>
              <w:t>ADDITIONAL RESOURCES</w:t>
            </w:r>
          </w:p>
          <w:p w14:paraId="2F66306F" w14:textId="77777777" w:rsidR="004C74E7" w:rsidRPr="00775F9A" w:rsidRDefault="004C74E7" w:rsidP="00775F9A">
            <w:pPr>
              <w:pStyle w:val="ListParagraph"/>
              <w:numPr>
                <w:ilvl w:val="0"/>
                <w:numId w:val="39"/>
              </w:numPr>
              <w:spacing w:after="0" w:line="240" w:lineRule="auto"/>
              <w:rPr>
                <w:rFonts w:ascii="Calibri" w:eastAsia="Calibri" w:hAnsi="Calibri" w:cs="Cordia New"/>
                <w:b/>
                <w:bCs/>
                <w:u w:val="single"/>
                <w:lang w:bidi="th-TH"/>
              </w:rPr>
            </w:pPr>
            <w:r w:rsidRPr="00775F9A">
              <w:rPr>
                <w:rFonts w:ascii="Calibri" w:eastAsia="Calibri" w:hAnsi="Calibri" w:cs="Cordia New"/>
                <w:b/>
                <w:bCs/>
                <w:u w:val="single"/>
                <w:lang w:bidi="th-TH"/>
              </w:rPr>
              <w:t>UNIFEM Guidance Note on  Developing an Evaluation Dissemination Strategy</w:t>
            </w:r>
          </w:p>
          <w:p w14:paraId="7E5CD89A" w14:textId="52F66D9B" w:rsidR="004C74E7" w:rsidRPr="00EE3E0A" w:rsidRDefault="004C74E7" w:rsidP="00775F9A">
            <w:pPr>
              <w:numPr>
                <w:ilvl w:val="1"/>
                <w:numId w:val="55"/>
              </w:numPr>
              <w:spacing w:after="0" w:line="240" w:lineRule="auto"/>
              <w:ind w:left="1062"/>
              <w:rPr>
                <w:rFonts w:ascii="Calibri" w:eastAsia="Calibri" w:hAnsi="Calibri" w:cs="Cordia New"/>
                <w:lang w:bidi="th-TH"/>
              </w:rPr>
            </w:pPr>
            <w:r w:rsidRPr="00EE3E0A">
              <w:rPr>
                <w:rFonts w:ascii="Calibri" w:eastAsia="Calibri" w:hAnsi="Calibri" w:cs="Cordia New"/>
                <w:lang w:bidi="th-TH"/>
              </w:rPr>
              <w:t>The main purpose of this guideline is to assist evaluation managers in developing effective dissemination strategies that make evaluation results accessible to a wide range of different relevant stakeholders.</w:t>
            </w:r>
          </w:p>
        </w:tc>
      </w:tr>
    </w:tbl>
    <w:p w14:paraId="3EB10676" w14:textId="77777777" w:rsidR="0061666A" w:rsidRDefault="0061666A" w:rsidP="00EE3E0A">
      <w:pPr>
        <w:spacing w:after="0" w:line="240" w:lineRule="auto"/>
        <w:rPr>
          <w:rFonts w:ascii="Calibri" w:eastAsia="Batang" w:hAnsi="Calibri" w:cs="Calibri"/>
          <w:b/>
          <w:bCs/>
          <w:u w:val="single"/>
          <w:lang w:eastAsia="ko-KR"/>
        </w:rPr>
      </w:pPr>
    </w:p>
    <w:p w14:paraId="2851C35F" w14:textId="77777777" w:rsidR="004C74E7" w:rsidRPr="00EE3E0A" w:rsidRDefault="004C74E7" w:rsidP="00EE3E0A">
      <w:pPr>
        <w:spacing w:after="0" w:line="240" w:lineRule="auto"/>
        <w:rPr>
          <w:rFonts w:ascii="Calibri" w:eastAsia="Batang" w:hAnsi="Calibri" w:cs="Calibri"/>
          <w:b/>
          <w:bCs/>
          <w:u w:val="single"/>
          <w:lang w:eastAsia="ko-KR"/>
        </w:rPr>
      </w:pPr>
      <w:r w:rsidRPr="00EE3E0A">
        <w:rPr>
          <w:rFonts w:ascii="Calibri" w:eastAsia="Batang" w:hAnsi="Calibri" w:cs="Calibri"/>
          <w:b/>
          <w:bCs/>
          <w:u w:val="single"/>
          <w:lang w:eastAsia="ko-KR"/>
        </w:rPr>
        <w:t>SHARING AND USING EVALUATION RESULTS SUMMARY</w:t>
      </w:r>
    </w:p>
    <w:p w14:paraId="63C0D991" w14:textId="52D7B6D0"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The submission of the final draft of the evaluation report does not complete the evaluation process. The best way to ensure the evaluation has the maximum benefit to the beneficiaries, the partner, LWR</w:t>
      </w:r>
      <w:r w:rsidRPr="00EE3E0A">
        <w:rPr>
          <w:rFonts w:ascii="Calibri" w:eastAsia="Batang" w:hAnsi="Calibri" w:cs="Calibri"/>
          <w:lang w:eastAsia="ko-KR"/>
        </w:rPr>
        <w:t>,</w:t>
      </w:r>
      <w:r w:rsidRPr="00EE3E0A">
        <w:rPr>
          <w:rFonts w:ascii="Calibri" w:eastAsia="Batang" w:hAnsi="Calibri" w:cs="Calibri"/>
          <w:lang w:eastAsia="ko-KR"/>
        </w:rPr>
        <w:t xml:space="preserve"> and other project stakeholders is to ensure that we learn from the findings, act on the recommendations and share the results.  Learning complements performance measurement by lending a qualitative edge to assessments. Even when the indicators associated with results are not good or clear, it is possible to learn from the process and to use this knowl</w:t>
      </w:r>
      <w:r w:rsidR="00ED0BE8">
        <w:rPr>
          <w:rFonts w:ascii="Calibri" w:eastAsia="Batang" w:hAnsi="Calibri" w:cs="Calibri"/>
          <w:lang w:eastAsia="ko-KR"/>
        </w:rPr>
        <w:t>edge to improve it</w:t>
      </w:r>
      <w:r w:rsidRPr="00EE3E0A">
        <w:rPr>
          <w:rFonts w:ascii="Calibri" w:eastAsia="Batang" w:hAnsi="Calibri" w:cs="Calibri"/>
          <w:lang w:eastAsia="ko-KR"/>
        </w:rPr>
        <w:t xml:space="preserve">. Understanding and learning occur when evaluation processes and findings are effectively communicated and reported. Active involvement of evaluation stakeholders in all phases of an evaluation ensures ownership and use. </w:t>
      </w:r>
    </w:p>
    <w:p w14:paraId="78678982" w14:textId="77777777" w:rsidR="004C74E7" w:rsidRPr="00EE3E0A" w:rsidRDefault="004C74E7" w:rsidP="00EE3E0A">
      <w:pPr>
        <w:spacing w:after="0" w:line="240" w:lineRule="auto"/>
        <w:rPr>
          <w:rFonts w:ascii="Calibri" w:eastAsia="Batang" w:hAnsi="Calibri" w:cs="Calibri"/>
          <w:lang w:eastAsia="ko-KR"/>
        </w:rPr>
      </w:pPr>
    </w:p>
    <w:p w14:paraId="37132767"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A communicating and reporting strategy includes a final written e</w:t>
      </w:r>
      <w:r w:rsidR="00FD0E42">
        <w:rPr>
          <w:rFonts w:ascii="Calibri" w:eastAsia="Batang" w:hAnsi="Calibri" w:cs="Calibri"/>
          <w:lang w:eastAsia="ko-KR"/>
        </w:rPr>
        <w:t xml:space="preserve">valuation report as well as an </w:t>
      </w:r>
      <w:r w:rsidR="00FD0E42" w:rsidRPr="00FD0E42">
        <w:rPr>
          <w:rFonts w:ascii="Calibri" w:eastAsia="Batang" w:hAnsi="Calibri" w:cs="Calibri"/>
          <w:u w:val="single"/>
          <w:lang w:eastAsia="ko-KR"/>
        </w:rPr>
        <w:t>E</w:t>
      </w:r>
      <w:r w:rsidRPr="00FD0E42">
        <w:rPr>
          <w:rFonts w:ascii="Calibri" w:eastAsia="Batang" w:hAnsi="Calibri" w:cs="Calibri"/>
          <w:u w:val="single"/>
          <w:lang w:eastAsia="ko-KR"/>
        </w:rPr>
        <w:t xml:space="preserve">valuation </w:t>
      </w:r>
      <w:r w:rsidR="00FD0E42" w:rsidRPr="00FD0E42">
        <w:rPr>
          <w:rFonts w:ascii="Calibri" w:eastAsia="Batang" w:hAnsi="Calibri" w:cs="Calibri"/>
          <w:u w:val="single"/>
          <w:lang w:eastAsia="ko-KR"/>
        </w:rPr>
        <w:t>Use P</w:t>
      </w:r>
      <w:r w:rsidRPr="00FD0E42">
        <w:rPr>
          <w:rFonts w:ascii="Calibri" w:eastAsia="Batang" w:hAnsi="Calibri" w:cs="Calibri"/>
          <w:u w:val="single"/>
          <w:lang w:eastAsia="ko-KR"/>
        </w:rPr>
        <w:t>lan</w:t>
      </w:r>
      <w:r w:rsidRPr="00EE3E0A">
        <w:rPr>
          <w:rFonts w:ascii="Calibri" w:eastAsia="Batang" w:hAnsi="Calibri" w:cs="Calibri"/>
          <w:lang w:eastAsia="ko-KR"/>
        </w:rPr>
        <w:t xml:space="preserve">, developed during the Evaluation Planning stage and finalized during this stage. An evaluation </w:t>
      </w:r>
      <w:r w:rsidR="00FD0E42">
        <w:rPr>
          <w:rFonts w:ascii="Calibri" w:eastAsia="Batang" w:hAnsi="Calibri" w:cs="Calibri"/>
          <w:lang w:eastAsia="ko-KR"/>
        </w:rPr>
        <w:t>use plan</w:t>
      </w:r>
      <w:r w:rsidRPr="00EE3E0A">
        <w:rPr>
          <w:rFonts w:ascii="Calibri" w:eastAsia="Batang" w:hAnsi="Calibri" w:cs="Calibri"/>
          <w:lang w:eastAsia="ko-KR"/>
        </w:rPr>
        <w:t xml:space="preserve"> is a plan for ensuring the dissemination of evaluation results to key internal and external stakeholders through diverse, effective, creative and barrier-free methods once an evaluation study has been finalized. The aim of the strategy is to ensure the communication and dissemination of evaluation results to internal and external stakeholders to maximize their use.  The </w:t>
      </w:r>
      <w:r w:rsidRPr="00EE3E0A">
        <w:rPr>
          <w:rFonts w:ascii="Calibri" w:eastAsia="Batang" w:hAnsi="Calibri" w:cs="Calibri"/>
          <w:u w:val="single"/>
          <w:lang w:eastAsia="ko-KR"/>
        </w:rPr>
        <w:t xml:space="preserve">UNIFEM Guidance Note </w:t>
      </w:r>
      <w:r w:rsidR="00580A04" w:rsidRPr="00EE3E0A">
        <w:rPr>
          <w:rFonts w:ascii="Calibri" w:eastAsia="Batang" w:hAnsi="Calibri" w:cs="Calibri"/>
          <w:u w:val="single"/>
          <w:lang w:eastAsia="ko-KR"/>
        </w:rPr>
        <w:t>on Developing</w:t>
      </w:r>
      <w:r w:rsidRPr="00EE3E0A">
        <w:rPr>
          <w:rFonts w:ascii="Calibri" w:eastAsia="Batang" w:hAnsi="Calibri" w:cs="Calibri"/>
          <w:u w:val="single"/>
          <w:lang w:eastAsia="ko-KR"/>
        </w:rPr>
        <w:t xml:space="preserve"> an Evaluation Dissemination Strategy</w:t>
      </w:r>
      <w:r w:rsidRPr="00EE3E0A">
        <w:rPr>
          <w:rFonts w:ascii="Calibri" w:eastAsia="Batang" w:hAnsi="Calibri" w:cs="Calibri"/>
          <w:b/>
          <w:bCs/>
          <w:lang w:eastAsia="ko-KR"/>
        </w:rPr>
        <w:t xml:space="preserve"> </w:t>
      </w:r>
      <w:r w:rsidRPr="00EE3E0A">
        <w:rPr>
          <w:rFonts w:ascii="Calibri" w:eastAsia="Batang" w:hAnsi="Calibri" w:cs="Calibri"/>
          <w:lang w:eastAsia="ko-KR"/>
        </w:rPr>
        <w:t xml:space="preserve">is a tool to assist evaluation managers in creating an evaluation dissemination plan. The development of a dissemination plan includes: </w:t>
      </w:r>
    </w:p>
    <w:p w14:paraId="74DB78E6" w14:textId="77777777" w:rsidR="004C74E7" w:rsidRPr="00EE3E0A" w:rsidRDefault="004C74E7" w:rsidP="00871DC7">
      <w:pPr>
        <w:numPr>
          <w:ilvl w:val="0"/>
          <w:numId w:val="16"/>
        </w:numPr>
        <w:spacing w:after="0" w:line="240" w:lineRule="auto"/>
        <w:rPr>
          <w:rFonts w:ascii="Calibri" w:eastAsia="Batang" w:hAnsi="Calibri" w:cs="Calibri"/>
          <w:lang w:eastAsia="ko-KR"/>
        </w:rPr>
      </w:pPr>
      <w:r w:rsidRPr="00EE3E0A">
        <w:rPr>
          <w:rFonts w:ascii="Calibri" w:eastAsia="Batang" w:hAnsi="Calibri" w:cs="Calibri"/>
          <w:lang w:eastAsia="ko-KR"/>
        </w:rPr>
        <w:t>Reviewing the evaluation stakeholder list developed during the Evaluation Planning stage</w:t>
      </w:r>
    </w:p>
    <w:p w14:paraId="22BA11A2" w14:textId="77777777"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t xml:space="preserve">Reviewing the “key audiences” identified in the Evaluation Dissemination Strategy matrix and updating/revising as needed to ensure it includes all stakeholders who would be interested to receive the evaluation results </w:t>
      </w:r>
    </w:p>
    <w:p w14:paraId="574333EA" w14:textId="77777777"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t xml:space="preserve">Identifying and making a list of the relevant internal and external websites, </w:t>
      </w:r>
      <w:proofErr w:type="spellStart"/>
      <w:r w:rsidRPr="00EE3E0A">
        <w:rPr>
          <w:rFonts w:ascii="Calibri" w:eastAsia="Batang" w:hAnsi="Calibri" w:cs="Calibri"/>
          <w:lang w:eastAsia="ko-KR"/>
        </w:rPr>
        <w:t>listservs</w:t>
      </w:r>
      <w:proofErr w:type="spellEnd"/>
      <w:r w:rsidRPr="00EE3E0A">
        <w:rPr>
          <w:rFonts w:ascii="Calibri" w:eastAsia="Batang" w:hAnsi="Calibri" w:cs="Calibri"/>
          <w:lang w:eastAsia="ko-KR"/>
        </w:rPr>
        <w:t xml:space="preserve">, forums, press/media release, etc. through which results can and should be disseminated </w:t>
      </w:r>
    </w:p>
    <w:p w14:paraId="482B7D76" w14:textId="77777777"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t xml:space="preserve">Contacting relevant offices for feedback on necessary translation, the types of knowledge products that would be most useful, clarifying roles and responsibilities regarding regional/country dissemination strategies, etc. </w:t>
      </w:r>
    </w:p>
    <w:p w14:paraId="4778EF75" w14:textId="77777777"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t xml:space="preserve"> Identifying and recruiting vendors as needed (copy-editor, translators, designers, printers, consultants, etc.).</w:t>
      </w:r>
    </w:p>
    <w:p w14:paraId="0587424F" w14:textId="77777777" w:rsidR="004C74E7" w:rsidRPr="00EE3E0A" w:rsidRDefault="004C74E7" w:rsidP="00871DC7">
      <w:pPr>
        <w:numPr>
          <w:ilvl w:val="0"/>
          <w:numId w:val="15"/>
        </w:numPr>
        <w:spacing w:after="0" w:line="240" w:lineRule="auto"/>
        <w:rPr>
          <w:rFonts w:ascii="Calibri" w:eastAsia="Batang" w:hAnsi="Calibri" w:cs="Calibri"/>
          <w:lang w:eastAsia="ko-KR"/>
        </w:rPr>
      </w:pPr>
      <w:r w:rsidRPr="00EE3E0A">
        <w:rPr>
          <w:rFonts w:ascii="Calibri" w:eastAsia="Batang" w:hAnsi="Calibri" w:cs="Calibri"/>
          <w:lang w:eastAsia="ko-KR"/>
        </w:rPr>
        <w:lastRenderedPageBreak/>
        <w:t>Organizing dissemination events (workshops, press conferences, etc.)</w:t>
      </w:r>
      <w:r w:rsidR="00FD0E42">
        <w:rPr>
          <w:rStyle w:val="FootnoteReference"/>
          <w:rFonts w:ascii="Calibri" w:eastAsia="Batang" w:hAnsi="Calibri" w:cs="Calibri"/>
          <w:lang w:eastAsia="ko-KR"/>
        </w:rPr>
        <w:footnoteReference w:id="6"/>
      </w:r>
    </w:p>
    <w:p w14:paraId="31078C45" w14:textId="77777777" w:rsidR="004C74E7" w:rsidRPr="00EE3E0A" w:rsidRDefault="004C74E7" w:rsidP="00EE3E0A">
      <w:pPr>
        <w:spacing w:after="0" w:line="240" w:lineRule="auto"/>
        <w:rPr>
          <w:rFonts w:ascii="Calibri" w:eastAsia="Batang" w:hAnsi="Calibri" w:cs="Calibri"/>
          <w:lang w:eastAsia="ko-KR"/>
        </w:rPr>
      </w:pPr>
    </w:p>
    <w:p w14:paraId="099CF60E" w14:textId="77777777" w:rsidR="004C74E7" w:rsidRPr="00EE3E0A" w:rsidRDefault="004C74E7" w:rsidP="00EE3E0A">
      <w:pPr>
        <w:spacing w:after="0" w:line="240" w:lineRule="auto"/>
        <w:rPr>
          <w:rFonts w:ascii="Calibri" w:eastAsia="Batang" w:hAnsi="Calibri" w:cs="Calibri"/>
          <w:lang w:eastAsia="ko-KR"/>
        </w:rPr>
      </w:pPr>
      <w:r w:rsidRPr="00EE3E0A">
        <w:rPr>
          <w:rFonts w:ascii="Calibri" w:eastAsia="Batang" w:hAnsi="Calibri" w:cs="Calibri"/>
          <w:lang w:eastAsia="ko-KR"/>
        </w:rPr>
        <w:t>Finally, after the final draft of the evaluation report is received it is recommended that the evaluation manag</w:t>
      </w:r>
      <w:r w:rsidR="00FD0E42">
        <w:rPr>
          <w:rFonts w:ascii="Calibri" w:eastAsia="Batang" w:hAnsi="Calibri" w:cs="Calibri"/>
          <w:lang w:eastAsia="ko-KR"/>
        </w:rPr>
        <w:t xml:space="preserve">er and the partner complete </w:t>
      </w:r>
      <w:r w:rsidRPr="00ED0BE8">
        <w:rPr>
          <w:rFonts w:ascii="Calibri" w:eastAsia="Batang" w:hAnsi="Calibri" w:cs="Calibri"/>
          <w:u w:val="single"/>
          <w:lang w:eastAsia="ko-KR"/>
        </w:rPr>
        <w:t>Evaluation M</w:t>
      </w:r>
      <w:r w:rsidR="00775F9A">
        <w:rPr>
          <w:rFonts w:ascii="Calibri" w:eastAsia="Batang" w:hAnsi="Calibri" w:cs="Calibri"/>
          <w:u w:val="single"/>
          <w:lang w:eastAsia="ko-KR"/>
        </w:rPr>
        <w:t>anagement Response Plan</w:t>
      </w:r>
      <w:r w:rsidRPr="00EE3E0A">
        <w:rPr>
          <w:rFonts w:ascii="Calibri" w:eastAsia="Batang" w:hAnsi="Calibri" w:cs="Calibri"/>
          <w:lang w:eastAsia="ko-KR"/>
        </w:rPr>
        <w:t xml:space="preserve">. The management response plan is intended to respond to any recommendations made in the evaluation report that can be addressed immediately.   </w:t>
      </w:r>
    </w:p>
    <w:p w14:paraId="65983965" w14:textId="77777777" w:rsidR="004C74E7" w:rsidRPr="00D044A2" w:rsidRDefault="004C74E7" w:rsidP="00D044A2">
      <w:pPr>
        <w:spacing w:after="0" w:line="240" w:lineRule="auto"/>
        <w:rPr>
          <w:lang w:bidi="th-TH"/>
        </w:rPr>
      </w:pPr>
    </w:p>
    <w:p w14:paraId="1BDECE61" w14:textId="77777777" w:rsidR="0061666A" w:rsidRPr="00A0556A" w:rsidRDefault="004C74E7" w:rsidP="0061666A">
      <w:pPr>
        <w:spacing w:after="0" w:line="240" w:lineRule="auto"/>
        <w:contextualSpacing/>
        <w:rPr>
          <w:szCs w:val="28"/>
          <w:lang w:bidi="th-TH"/>
        </w:rPr>
      </w:pPr>
      <w:r w:rsidRPr="00EE3E0A">
        <w:rPr>
          <w:rFonts w:ascii="Calibri" w:eastAsia="Calibri" w:hAnsi="Calibri" w:cs="Cordia New"/>
          <w:b/>
          <w:bCs/>
          <w:szCs w:val="28"/>
          <w:u w:val="single"/>
          <w:lang w:bidi="th-TH"/>
        </w:rPr>
        <w:t>GOOD PRACTICE FOR GREAT RESULTS</w:t>
      </w:r>
      <w:r w:rsidRPr="00A0556A">
        <w:rPr>
          <w:rFonts w:ascii="Calibri" w:eastAsia="Calibri" w:hAnsi="Calibri" w:cs="Cordia New"/>
          <w:b/>
          <w:bCs/>
          <w:szCs w:val="28"/>
          <w:u w:val="single"/>
          <w:lang w:bidi="th-TH"/>
        </w:rPr>
        <w:t>:</w:t>
      </w:r>
      <w:r w:rsidR="0061666A" w:rsidRPr="00A0556A">
        <w:rPr>
          <w:rFonts w:ascii="Calibri" w:eastAsia="Calibri" w:hAnsi="Calibri" w:cs="Cordia New"/>
          <w:b/>
          <w:bCs/>
          <w:szCs w:val="28"/>
          <w:u w:val="single"/>
          <w:lang w:bidi="th-TH"/>
        </w:rPr>
        <w:t xml:space="preserve"> </w:t>
      </w:r>
      <w:r w:rsidR="0061666A" w:rsidRPr="00A0556A">
        <w:rPr>
          <w:szCs w:val="28"/>
          <w:lang w:bidi="th-TH"/>
        </w:rPr>
        <w:t xml:space="preserve">This section is to document best practices. This section will be continually updated to reflect any best practices encountered throughout LWR’s programming worldwide. </w:t>
      </w:r>
    </w:p>
    <w:p w14:paraId="4DA02E4A" w14:textId="77777777" w:rsidR="004C74E7" w:rsidRPr="00EE3E0A" w:rsidRDefault="004C74E7" w:rsidP="00625DAE">
      <w:pPr>
        <w:rPr>
          <w:rFonts w:ascii="Calibri" w:eastAsia="Calibri" w:hAnsi="Calibri" w:cs="Cordia New"/>
          <w:szCs w:val="28"/>
          <w:lang w:bidi="th-TH"/>
        </w:rPr>
      </w:pPr>
    </w:p>
    <w:p w14:paraId="151C9890" w14:textId="77777777" w:rsidR="004C74E7" w:rsidRPr="00D044A2" w:rsidRDefault="004C74E7" w:rsidP="00D044A2">
      <w:pPr>
        <w:spacing w:after="0" w:line="240" w:lineRule="auto"/>
        <w:rPr>
          <w:b/>
          <w:bCs/>
          <w:sz w:val="24"/>
          <w:szCs w:val="24"/>
          <w:u w:val="single"/>
          <w:lang w:bidi="th-TH"/>
        </w:rPr>
      </w:pPr>
    </w:p>
    <w:sectPr w:rsidR="004C74E7" w:rsidRPr="00D044A2" w:rsidSect="000458D3">
      <w:headerReference w:type="default" r:id="rId10"/>
      <w:footerReference w:type="default" r:id="rId11"/>
      <w:pgSz w:w="12240" w:h="15840" w:code="1"/>
      <w:pgMar w:top="540" w:right="540" w:bottom="540" w:left="540"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F7672" w14:textId="77777777" w:rsidR="00BA725C" w:rsidRDefault="00BA725C" w:rsidP="005B1EB1">
      <w:pPr>
        <w:spacing w:after="0" w:line="240" w:lineRule="auto"/>
      </w:pPr>
      <w:r>
        <w:separator/>
      </w:r>
    </w:p>
  </w:endnote>
  <w:endnote w:type="continuationSeparator" w:id="0">
    <w:p w14:paraId="1109F9DC" w14:textId="77777777" w:rsidR="00BA725C" w:rsidRDefault="00BA725C" w:rsidP="005B1EB1">
      <w:pPr>
        <w:spacing w:after="0" w:line="240" w:lineRule="auto"/>
      </w:pPr>
      <w:r>
        <w:continuationSeparator/>
      </w:r>
    </w:p>
  </w:endnote>
  <w:endnote w:type="continuationNotice" w:id="1">
    <w:p w14:paraId="492E7EAA" w14:textId="77777777" w:rsidR="00BA725C" w:rsidRDefault="00BA72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14:paraId="54B671E4" w14:textId="77777777" w:rsidR="006E364F" w:rsidRDefault="006E364F">
            <w:pPr>
              <w:pStyle w:val="Footer"/>
              <w:jc w:val="right"/>
            </w:pPr>
            <w:r>
              <w:rPr>
                <w:noProof/>
                <w:lang w:bidi="th-TH"/>
              </w:rPr>
              <w:drawing>
                <wp:anchor distT="0" distB="0" distL="114300" distR="114300" simplePos="0" relativeHeight="251659264" behindDoc="1" locked="0" layoutInCell="1" allowOverlap="1" wp14:anchorId="46FBE654" wp14:editId="48C00BD7">
                  <wp:simplePos x="0" y="0"/>
                  <wp:positionH relativeFrom="column">
                    <wp:posOffset>0</wp:posOffset>
                  </wp:positionH>
                  <wp:positionV relativeFrom="paragraph">
                    <wp:posOffset>46990</wp:posOffset>
                  </wp:positionV>
                  <wp:extent cx="7086600" cy="4292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429260"/>
                          </a:xfrm>
                          <a:prstGeom prst="rect">
                            <a:avLst/>
                          </a:prstGeom>
                        </pic:spPr>
                      </pic:pic>
                    </a:graphicData>
                  </a:graphic>
                  <wp14:sizeRelH relativeFrom="page">
                    <wp14:pctWidth>0</wp14:pctWidth>
                  </wp14:sizeRelH>
                  <wp14:sizeRelV relativeFrom="page">
                    <wp14:pctHeight>0</wp14:pctHeight>
                  </wp14:sizeRelV>
                </wp:anchor>
              </w:drawing>
            </w:r>
          </w:p>
          <w:p w14:paraId="763C2AEA" w14:textId="77777777" w:rsidR="006E364F" w:rsidRDefault="006E36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7395">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7395">
              <w:rPr>
                <w:b/>
                <w:bCs/>
                <w:noProof/>
              </w:rPr>
              <w:t>10</w:t>
            </w:r>
            <w:r>
              <w:rPr>
                <w:b/>
                <w:bCs/>
                <w:sz w:val="24"/>
                <w:szCs w:val="24"/>
              </w:rPr>
              <w:fldChar w:fldCharType="end"/>
            </w:r>
            <w:r>
              <w:rPr>
                <w:b/>
                <w:bCs/>
                <w:sz w:val="24"/>
                <w:szCs w:val="24"/>
              </w:rPr>
              <w:t xml:space="preserve">   </w:t>
            </w:r>
            <w:r w:rsidRPr="009420C7">
              <w:rPr>
                <w:b/>
                <w:bCs/>
                <w:color w:val="FFFFFF" w:themeColor="background1"/>
                <w:sz w:val="24"/>
                <w:szCs w:val="24"/>
              </w:rPr>
              <w:t>.</w:t>
            </w:r>
          </w:p>
        </w:sdtContent>
      </w:sdt>
    </w:sdtContent>
  </w:sdt>
  <w:p w14:paraId="7D475335" w14:textId="77777777" w:rsidR="006E364F" w:rsidRDefault="006E364F" w:rsidP="005B1EB1">
    <w:pPr>
      <w:pStyle w:val="Footer"/>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22ED7" w14:textId="77777777" w:rsidR="00BA725C" w:rsidRDefault="00BA725C" w:rsidP="005B1EB1">
      <w:pPr>
        <w:spacing w:after="0" w:line="240" w:lineRule="auto"/>
      </w:pPr>
      <w:r>
        <w:separator/>
      </w:r>
    </w:p>
  </w:footnote>
  <w:footnote w:type="continuationSeparator" w:id="0">
    <w:p w14:paraId="7B0AF18A" w14:textId="77777777" w:rsidR="00BA725C" w:rsidRDefault="00BA725C" w:rsidP="005B1EB1">
      <w:pPr>
        <w:spacing w:after="0" w:line="240" w:lineRule="auto"/>
      </w:pPr>
      <w:r>
        <w:continuationSeparator/>
      </w:r>
    </w:p>
  </w:footnote>
  <w:footnote w:type="continuationNotice" w:id="1">
    <w:p w14:paraId="76071478" w14:textId="77777777" w:rsidR="00BA725C" w:rsidRDefault="00BA725C">
      <w:pPr>
        <w:spacing w:after="0" w:line="240" w:lineRule="auto"/>
      </w:pPr>
    </w:p>
  </w:footnote>
  <w:footnote w:id="2">
    <w:p w14:paraId="05159153" w14:textId="77777777" w:rsidR="006E364F" w:rsidRDefault="006E364F" w:rsidP="0057794F">
      <w:pPr>
        <w:pStyle w:val="FootnoteText"/>
      </w:pPr>
      <w:r>
        <w:rPr>
          <w:rStyle w:val="FootnoteReference"/>
        </w:rPr>
        <w:footnoteRef/>
      </w:r>
      <w:r w:rsidRPr="00DA0569">
        <w:t xml:space="preserve"> </w:t>
      </w:r>
      <w:r w:rsidRPr="00DA0569">
        <w:rPr>
          <w:sz w:val="16"/>
          <w:szCs w:val="16"/>
        </w:rPr>
        <w:t>McMillan, D., Will</w:t>
      </w:r>
      <w:r>
        <w:rPr>
          <w:sz w:val="16"/>
          <w:szCs w:val="16"/>
        </w:rPr>
        <w:t xml:space="preserve">ard, A. </w:t>
      </w:r>
      <w:r w:rsidRPr="00DA0569">
        <w:rPr>
          <w:sz w:val="16"/>
          <w:szCs w:val="16"/>
        </w:rPr>
        <w:t xml:space="preserve">2004. </w:t>
      </w:r>
      <w:proofErr w:type="gramStart"/>
      <w:r w:rsidRPr="00DA0569">
        <w:rPr>
          <w:sz w:val="16"/>
          <w:szCs w:val="16"/>
        </w:rPr>
        <w:t>“Preparing</w:t>
      </w:r>
      <w:r>
        <w:rPr>
          <w:sz w:val="16"/>
          <w:szCs w:val="16"/>
        </w:rPr>
        <w:t xml:space="preserve"> for an Evaluation </w:t>
      </w:r>
      <w:r w:rsidRPr="00DA0569">
        <w:rPr>
          <w:sz w:val="16"/>
          <w:szCs w:val="16"/>
        </w:rPr>
        <w:t>Guidelines and Tools</w:t>
      </w:r>
      <w:r>
        <w:rPr>
          <w:sz w:val="16"/>
          <w:szCs w:val="16"/>
        </w:rPr>
        <w:t xml:space="preserve"> </w:t>
      </w:r>
      <w:r w:rsidRPr="00DA0569">
        <w:rPr>
          <w:sz w:val="16"/>
          <w:szCs w:val="16"/>
        </w:rPr>
        <w:t>for Pre-Evaluation Planning.”</w:t>
      </w:r>
      <w:proofErr w:type="gramEnd"/>
      <w:r w:rsidRPr="00DA0569">
        <w:rPr>
          <w:sz w:val="16"/>
          <w:szCs w:val="16"/>
        </w:rPr>
        <w:t xml:space="preserve"> </w:t>
      </w:r>
      <w:proofErr w:type="gramStart"/>
      <w:r w:rsidRPr="00DA0569">
        <w:rPr>
          <w:sz w:val="16"/>
          <w:szCs w:val="16"/>
        </w:rPr>
        <w:t>Catholic Relief Services, Baltimore, MD</w:t>
      </w:r>
      <w:r>
        <w:rPr>
          <w:sz w:val="16"/>
          <w:szCs w:val="16"/>
        </w:rPr>
        <w:t>, American Red Cross, Washington DC</w:t>
      </w:r>
      <w:r w:rsidRPr="00DA0569">
        <w:rPr>
          <w:sz w:val="16"/>
          <w:szCs w:val="16"/>
        </w:rPr>
        <w:t>.</w:t>
      </w:r>
      <w:proofErr w:type="gramEnd"/>
    </w:p>
  </w:footnote>
  <w:footnote w:id="3">
    <w:p w14:paraId="2774DBCB" w14:textId="77777777" w:rsidR="006E364F" w:rsidRPr="0057794F" w:rsidRDefault="006E364F" w:rsidP="0057794F">
      <w:pPr>
        <w:pStyle w:val="FootnoteText"/>
        <w:rPr>
          <w:sz w:val="16"/>
          <w:szCs w:val="16"/>
        </w:rPr>
      </w:pPr>
      <w:r>
        <w:rPr>
          <w:rStyle w:val="FootnoteReference"/>
        </w:rPr>
        <w:footnoteRef/>
      </w:r>
      <w:r>
        <w:t xml:space="preserve"> </w:t>
      </w:r>
      <w:proofErr w:type="gramStart"/>
      <w:r w:rsidRPr="00DA0569">
        <w:rPr>
          <w:sz w:val="16"/>
          <w:szCs w:val="16"/>
        </w:rPr>
        <w:t>Will</w:t>
      </w:r>
      <w:r>
        <w:rPr>
          <w:sz w:val="16"/>
          <w:szCs w:val="16"/>
        </w:rPr>
        <w:t xml:space="preserve">ard, A. </w:t>
      </w:r>
      <w:r w:rsidRPr="00DA0569">
        <w:rPr>
          <w:sz w:val="16"/>
          <w:szCs w:val="16"/>
        </w:rPr>
        <w:t>2004.</w:t>
      </w:r>
      <w:proofErr w:type="gramEnd"/>
      <w:r w:rsidRPr="00DA0569">
        <w:rPr>
          <w:sz w:val="16"/>
          <w:szCs w:val="16"/>
        </w:rPr>
        <w:t xml:space="preserve"> “</w:t>
      </w:r>
      <w:r w:rsidRPr="0057794F">
        <w:rPr>
          <w:sz w:val="16"/>
          <w:szCs w:val="16"/>
        </w:rPr>
        <w:t>Managing</w:t>
      </w:r>
      <w:r>
        <w:rPr>
          <w:sz w:val="16"/>
          <w:szCs w:val="16"/>
        </w:rPr>
        <w:t xml:space="preserve"> and Implementing an Evaluation </w:t>
      </w:r>
      <w:r w:rsidRPr="0057794F">
        <w:rPr>
          <w:sz w:val="16"/>
          <w:szCs w:val="16"/>
        </w:rPr>
        <w:t>Guidelines and Tools</w:t>
      </w:r>
      <w:r>
        <w:rPr>
          <w:sz w:val="16"/>
          <w:szCs w:val="16"/>
        </w:rPr>
        <w:t xml:space="preserve"> </w:t>
      </w:r>
      <w:r w:rsidRPr="0057794F">
        <w:rPr>
          <w:sz w:val="16"/>
          <w:szCs w:val="16"/>
        </w:rPr>
        <w:t>for Evaluation Managers</w:t>
      </w:r>
      <w:r w:rsidRPr="00DA0569">
        <w:rPr>
          <w:sz w:val="16"/>
          <w:szCs w:val="16"/>
        </w:rPr>
        <w:t xml:space="preserve">.” </w:t>
      </w:r>
      <w:proofErr w:type="gramStart"/>
      <w:r w:rsidRPr="00DA0569">
        <w:rPr>
          <w:sz w:val="16"/>
          <w:szCs w:val="16"/>
        </w:rPr>
        <w:t>Catholic Relief Services, Baltimore, MD</w:t>
      </w:r>
      <w:r>
        <w:rPr>
          <w:sz w:val="16"/>
          <w:szCs w:val="16"/>
        </w:rPr>
        <w:t>, American Red Cross, Washington DC</w:t>
      </w:r>
      <w:r w:rsidRPr="00DA0569">
        <w:rPr>
          <w:sz w:val="16"/>
          <w:szCs w:val="16"/>
        </w:rPr>
        <w:t>.</w:t>
      </w:r>
      <w:proofErr w:type="gramEnd"/>
    </w:p>
  </w:footnote>
  <w:footnote w:id="4">
    <w:p w14:paraId="4920CEE4" w14:textId="77777777" w:rsidR="006E364F" w:rsidRDefault="006E364F">
      <w:pPr>
        <w:pStyle w:val="FootnoteText"/>
      </w:pPr>
      <w:r>
        <w:rPr>
          <w:rStyle w:val="FootnoteReference"/>
        </w:rPr>
        <w:footnoteRef/>
      </w:r>
      <w:r>
        <w:t xml:space="preserve"> </w:t>
      </w:r>
      <w:r w:rsidRPr="00DA0569">
        <w:rPr>
          <w:sz w:val="16"/>
          <w:szCs w:val="16"/>
        </w:rPr>
        <w:t>McMillan, D., Will</w:t>
      </w:r>
      <w:r>
        <w:rPr>
          <w:sz w:val="16"/>
          <w:szCs w:val="16"/>
        </w:rPr>
        <w:t xml:space="preserve">ard, A. </w:t>
      </w:r>
      <w:r w:rsidRPr="00DA0569">
        <w:rPr>
          <w:sz w:val="16"/>
          <w:szCs w:val="16"/>
        </w:rPr>
        <w:t xml:space="preserve">2004. </w:t>
      </w:r>
      <w:proofErr w:type="gramStart"/>
      <w:r w:rsidRPr="00DA0569">
        <w:rPr>
          <w:sz w:val="16"/>
          <w:szCs w:val="16"/>
        </w:rPr>
        <w:t>“Preparing</w:t>
      </w:r>
      <w:r>
        <w:rPr>
          <w:sz w:val="16"/>
          <w:szCs w:val="16"/>
        </w:rPr>
        <w:t xml:space="preserve"> for an Evaluation </w:t>
      </w:r>
      <w:r w:rsidRPr="00DA0569">
        <w:rPr>
          <w:sz w:val="16"/>
          <w:szCs w:val="16"/>
        </w:rPr>
        <w:t>Guidelines and Tools</w:t>
      </w:r>
      <w:r>
        <w:rPr>
          <w:sz w:val="16"/>
          <w:szCs w:val="16"/>
        </w:rPr>
        <w:t xml:space="preserve"> </w:t>
      </w:r>
      <w:r w:rsidRPr="00DA0569">
        <w:rPr>
          <w:sz w:val="16"/>
          <w:szCs w:val="16"/>
        </w:rPr>
        <w:t>for Pre-Evaluation Planning.”</w:t>
      </w:r>
      <w:proofErr w:type="gramEnd"/>
      <w:r w:rsidRPr="00DA0569">
        <w:rPr>
          <w:sz w:val="16"/>
          <w:szCs w:val="16"/>
        </w:rPr>
        <w:t xml:space="preserve"> </w:t>
      </w:r>
      <w:proofErr w:type="gramStart"/>
      <w:r w:rsidRPr="00DA0569">
        <w:rPr>
          <w:sz w:val="16"/>
          <w:szCs w:val="16"/>
        </w:rPr>
        <w:t>Catholic Relief Services, Baltimore, MD</w:t>
      </w:r>
      <w:r>
        <w:rPr>
          <w:sz w:val="16"/>
          <w:szCs w:val="16"/>
        </w:rPr>
        <w:t>, American Red Cross, Washington DC</w:t>
      </w:r>
      <w:r w:rsidRPr="00DA0569">
        <w:rPr>
          <w:sz w:val="16"/>
          <w:szCs w:val="16"/>
        </w:rPr>
        <w:t>.</w:t>
      </w:r>
      <w:proofErr w:type="gramEnd"/>
    </w:p>
  </w:footnote>
  <w:footnote w:id="5">
    <w:p w14:paraId="0AADD9FF" w14:textId="77777777" w:rsidR="006E364F" w:rsidRDefault="006E364F">
      <w:pPr>
        <w:pStyle w:val="FootnoteText"/>
      </w:pPr>
      <w:r>
        <w:rPr>
          <w:rStyle w:val="FootnoteReference"/>
        </w:rPr>
        <w:footnoteRef/>
      </w:r>
      <w:r>
        <w:t xml:space="preserve"> </w:t>
      </w:r>
      <w:proofErr w:type="gramStart"/>
      <w:r w:rsidRPr="00DA0569">
        <w:rPr>
          <w:sz w:val="16"/>
          <w:szCs w:val="16"/>
        </w:rPr>
        <w:t>Will</w:t>
      </w:r>
      <w:r>
        <w:rPr>
          <w:sz w:val="16"/>
          <w:szCs w:val="16"/>
        </w:rPr>
        <w:t xml:space="preserve">ard, A. </w:t>
      </w:r>
      <w:r w:rsidRPr="00DA0569">
        <w:rPr>
          <w:sz w:val="16"/>
          <w:szCs w:val="16"/>
        </w:rPr>
        <w:t>2004.</w:t>
      </w:r>
      <w:proofErr w:type="gramEnd"/>
      <w:r w:rsidRPr="00DA0569">
        <w:rPr>
          <w:sz w:val="16"/>
          <w:szCs w:val="16"/>
        </w:rPr>
        <w:t xml:space="preserve"> “</w:t>
      </w:r>
      <w:r w:rsidRPr="0057794F">
        <w:rPr>
          <w:sz w:val="16"/>
          <w:szCs w:val="16"/>
        </w:rPr>
        <w:t>Managing</w:t>
      </w:r>
      <w:r>
        <w:rPr>
          <w:sz w:val="16"/>
          <w:szCs w:val="16"/>
        </w:rPr>
        <w:t xml:space="preserve"> and Implementing an Evaluation </w:t>
      </w:r>
      <w:r w:rsidRPr="0057794F">
        <w:rPr>
          <w:sz w:val="16"/>
          <w:szCs w:val="16"/>
        </w:rPr>
        <w:t>Guidelines and Tools</w:t>
      </w:r>
      <w:r>
        <w:rPr>
          <w:sz w:val="16"/>
          <w:szCs w:val="16"/>
        </w:rPr>
        <w:t xml:space="preserve"> </w:t>
      </w:r>
      <w:r w:rsidRPr="0057794F">
        <w:rPr>
          <w:sz w:val="16"/>
          <w:szCs w:val="16"/>
        </w:rPr>
        <w:t>for Evaluation Managers</w:t>
      </w:r>
      <w:r w:rsidRPr="00DA0569">
        <w:rPr>
          <w:sz w:val="16"/>
          <w:szCs w:val="16"/>
        </w:rPr>
        <w:t>.” Catholic Relief Services, Baltimore, MD</w:t>
      </w:r>
      <w:r>
        <w:rPr>
          <w:sz w:val="16"/>
          <w:szCs w:val="16"/>
        </w:rPr>
        <w:t>, American Red Cross, Washington DC</w:t>
      </w:r>
    </w:p>
  </w:footnote>
  <w:footnote w:id="6">
    <w:p w14:paraId="4A90C4F5" w14:textId="77777777" w:rsidR="00FD0E42" w:rsidRDefault="00FD0E42" w:rsidP="00FD0E42">
      <w:pPr>
        <w:pStyle w:val="FootnoteText"/>
      </w:pPr>
      <w:r>
        <w:rPr>
          <w:rStyle w:val="FootnoteReference"/>
        </w:rPr>
        <w:footnoteRef/>
      </w:r>
      <w:r>
        <w:t xml:space="preserve"> </w:t>
      </w:r>
      <w:proofErr w:type="gramStart"/>
      <w:r w:rsidRPr="00FD0E42">
        <w:rPr>
          <w:sz w:val="16"/>
          <w:szCs w:val="16"/>
        </w:rPr>
        <w:t>UNIFEM Evaluation Unit.</w:t>
      </w:r>
      <w:proofErr w:type="gramEnd"/>
      <w:r w:rsidRPr="00FD0E42">
        <w:rPr>
          <w:sz w:val="16"/>
          <w:szCs w:val="16"/>
        </w:rPr>
        <w:t xml:space="preserve"> 2009. </w:t>
      </w:r>
      <w:r w:rsidRPr="00FD0E42">
        <w:rPr>
          <w:sz w:val="12"/>
          <w:szCs w:val="12"/>
        </w:rPr>
        <w:t xml:space="preserve"> </w:t>
      </w:r>
      <w:r w:rsidRPr="00FD0E42">
        <w:rPr>
          <w:i/>
          <w:iCs/>
          <w:sz w:val="16"/>
          <w:szCs w:val="16"/>
        </w:rPr>
        <w:t>Evaluation Guidance Note Series:</w:t>
      </w:r>
      <w:r>
        <w:rPr>
          <w:sz w:val="16"/>
          <w:szCs w:val="16"/>
        </w:rPr>
        <w:t xml:space="preserve"> </w:t>
      </w:r>
      <w:r w:rsidRPr="00FD0E42">
        <w:rPr>
          <w:i/>
          <w:iCs/>
          <w:sz w:val="16"/>
          <w:szCs w:val="16"/>
        </w:rPr>
        <w:t>Guidance Note on Developing an Evaluation Dissemination Strategy</w:t>
      </w:r>
      <w:r>
        <w:rPr>
          <w:i/>
          <w:iCs/>
          <w:sz w:val="16"/>
          <w:szCs w:val="16"/>
        </w:rPr>
        <w:t xml:space="preserve">. </w:t>
      </w:r>
      <w:r>
        <w:rPr>
          <w:sz w:val="16"/>
          <w:szCs w:val="16"/>
        </w:rPr>
        <w:t xml:space="preserve"> </w:t>
      </w:r>
      <w:r w:rsidRPr="00FD0E42">
        <w:rPr>
          <w:sz w:val="16"/>
          <w:szCs w:val="16"/>
        </w:rPr>
        <w:t>United Nations Devel</w:t>
      </w:r>
      <w:r>
        <w:rPr>
          <w:sz w:val="16"/>
          <w:szCs w:val="16"/>
        </w:rPr>
        <w:t>opment Fund for Women (UNIFEM),</w:t>
      </w:r>
      <w:r w:rsidR="003C2C6E">
        <w:rPr>
          <w:sz w:val="16"/>
          <w:szCs w:val="16"/>
        </w:rPr>
        <w:t xml:space="preserve"> New York, NY</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0CE1F" w14:textId="77777777" w:rsidR="006E364F" w:rsidRDefault="006E364F">
    <w:pPr>
      <w:pStyle w:val="Header"/>
    </w:pPr>
    <w:r>
      <w:rPr>
        <w:noProof/>
        <w:lang w:bidi="th-TH"/>
      </w:rPr>
      <mc:AlternateContent>
        <mc:Choice Requires="wps">
          <w:drawing>
            <wp:anchor distT="0" distB="0" distL="114300" distR="114300" simplePos="0" relativeHeight="251663360" behindDoc="0" locked="0" layoutInCell="1" allowOverlap="1" wp14:anchorId="68695549" wp14:editId="2BF9AF08">
              <wp:simplePos x="0" y="0"/>
              <wp:positionH relativeFrom="column">
                <wp:posOffset>3979342</wp:posOffset>
              </wp:positionH>
              <wp:positionV relativeFrom="paragraph">
                <wp:posOffset>635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EE0C31F" w14:textId="77777777" w:rsidR="006E364F" w:rsidRPr="002E38BC" w:rsidRDefault="006E364F"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5" type="#_x0000_t202" style="position:absolute;margin-left:313.35pt;margin-top:.05pt;width:236.25pt;height: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AHJjW7eAAAACAEAAA8AAABk&#10;cnMvZG93bnJldi54bWxMj0FLw0AQhe+C/2GZgje7acTYxmxKCRRB9NDai7dJdpqEZmdjdttGf72b&#10;kx6H7/HeN9l6NJ240OBaywoW8wgEcWV1y7WCw8f2fgnCeWSNnWVS8E0O1vntTYaptlfe0WXvaxFK&#10;2KWooPG+T6V0VUMG3dz2xIEd7WDQh3OopR7wGspNJ+MoSqTBlsNCgz0VDVWn/dkoeC2277grY7P8&#10;6YqXt+Om/zp8Pip1Nxs3zyA8jf4vDJN+UIc8OJX2zNqJTkESJ08hOgEx4Wi1ikGUASweQOaZ/P9A&#10;/gsAAP//AwBQSwECLQAUAAYACAAAACEAtoM4kv4AAADhAQAAEwAAAAAAAAAAAAAAAAAAAAAAW0Nv&#10;bnRlbnRfVHlwZXNdLnhtbFBLAQItABQABgAIAAAAIQA4/SH/1gAAAJQBAAALAAAAAAAAAAAAAAAA&#10;AC8BAABfcmVscy8ucmVsc1BLAQItABQABgAIAAAAIQDcu6D/NAIAAF8EAAAOAAAAAAAAAAAAAAAA&#10;AC4CAABkcnMvZTJvRG9jLnhtbFBLAQItABQABgAIAAAAIQAByY1u3gAAAAgBAAAPAAAAAAAAAAAA&#10;AAAAAI4EAABkcnMvZG93bnJldi54bWxQSwUGAAAAAAQABADzAAAAmQUAAAAA&#10;" filled="f" stroked="f" strokeweight=".5pt">
              <v:textbox>
                <w:txbxContent>
                  <w:p w14:paraId="2EE0C31F" w14:textId="77777777" w:rsidR="006E364F" w:rsidRPr="002E38BC" w:rsidRDefault="006E364F" w:rsidP="00CD7CE4">
                    <w:pPr>
                      <w:jc w:val="right"/>
                      <w:rPr>
                        <w:rFonts w:ascii="Franklin Gothic Medium Cond" w:hAnsi="Franklin Gothic Medium Cond"/>
                        <w:color w:val="404040" w:themeColor="text1" w:themeTint="BF"/>
                        <w:sz w:val="40"/>
                        <w:szCs w:val="40"/>
                      </w:rPr>
                    </w:pPr>
                    <w:r w:rsidRPr="002E38BC">
                      <w:rPr>
                        <w:rFonts w:ascii="Franklin Gothic Medium Cond" w:hAnsi="Franklin Gothic Medium Cond"/>
                        <w:color w:val="404040" w:themeColor="text1" w:themeTint="BF"/>
                        <w:sz w:val="40"/>
                        <w:szCs w:val="40"/>
                      </w:rPr>
                      <w:t>PROCESS OVERVIEW</w:t>
                    </w:r>
                  </w:p>
                </w:txbxContent>
              </v:textbox>
            </v:shape>
          </w:pict>
        </mc:Fallback>
      </mc:AlternateContent>
    </w:r>
    <w:r>
      <w:rPr>
        <w:noProof/>
        <w:lang w:bidi="th-TH"/>
      </w:rPr>
      <mc:AlternateContent>
        <mc:Choice Requires="wps">
          <w:drawing>
            <wp:anchor distT="0" distB="0" distL="114300" distR="114300" simplePos="0" relativeHeight="251661312" behindDoc="0" locked="0" layoutInCell="1" allowOverlap="1" wp14:anchorId="24BC93C2" wp14:editId="717D48BF">
              <wp:simplePos x="0" y="0"/>
              <wp:positionH relativeFrom="column">
                <wp:posOffset>2267585</wp:posOffset>
              </wp:positionH>
              <wp:positionV relativeFrom="paragraph">
                <wp:posOffset>366827</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42770EFC" w14:textId="77777777" w:rsidR="006E364F" w:rsidRPr="00831819" w:rsidRDefault="006E364F"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Pr>
                              <w:rFonts w:ascii="Franklin Gothic Demi Cond" w:hAnsi="Franklin Gothic Demi Cond" w:cs="FranklinGothic-DemiCond"/>
                              <w:i/>
                              <w:iCs/>
                              <w:color w:val="404040" w:themeColor="text1" w:themeTint="BF"/>
                              <w:sz w:val="28"/>
                              <w:szCs w:val="28"/>
                            </w:rPr>
                            <w:t>Evaluate the Project</w:t>
                          </w:r>
                        </w:p>
                        <w:p w14:paraId="6C869F27" w14:textId="77777777" w:rsidR="006E364F" w:rsidRPr="002E38BC" w:rsidRDefault="006E364F" w:rsidP="00CD7CE4">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46" type="#_x0000_t202" style="position:absolute;margin-left:178.55pt;margin-top:28.9pt;width:370.9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Zafk1N8AAAALAQAADwAAAGRycy9kb3ducmV2LnhtbEyPTU/DMAyG70j8h8hI3FhSRjdamk4IxHVo&#10;40PiljVeW9E4VZOt5d/PO7GbLT96/bzFanKdOOIQWk8akpkCgVR521Kt4fPj7e4RRIiGrOk8oYY/&#10;DLAqr68Kk1s/0gaP21gLDqGQGw1NjH0uZagadCbMfI/Et70fnIm8DrW0gxk53HXyXqmFdKYl/tCY&#10;Hl8arH63B6fha73/+X5Q7/WrS/vRT0qSy6TWtzfT8xOIiFP8h+Gsz+pQstPOH8gG0WmYp8uEUQ3p&#10;kiucAZVl3G7HUzJPQJaFvOxQngAAAP//AwBQSwECLQAUAAYACAAAACEAtoM4kv4AAADhAQAAEwAA&#10;AAAAAAAAAAAAAAAAAAAAW0NvbnRlbnRfVHlwZXNdLnhtbFBLAQItABQABgAIAAAAIQA4/SH/1gAA&#10;AJQBAAALAAAAAAAAAAAAAAAAAC8BAABfcmVscy8ucmVsc1BLAQItABQABgAIAAAAIQBuhFTwDAIA&#10;APkDAAAOAAAAAAAAAAAAAAAAAC4CAABkcnMvZTJvRG9jLnhtbFBLAQItABQABgAIAAAAIQBlp+TU&#10;3wAAAAsBAAAPAAAAAAAAAAAAAAAAAGYEAABkcnMvZG93bnJldi54bWxQSwUGAAAAAAQABADzAAAA&#10;cgUAAAAA&#10;" filled="f" stroked="f">
              <v:textbox>
                <w:txbxContent>
                  <w:p w14:paraId="42770EFC" w14:textId="77777777" w:rsidR="006E364F" w:rsidRPr="00831819" w:rsidRDefault="006E364F" w:rsidP="00CD7CE4">
                    <w:pPr>
                      <w:autoSpaceDE w:val="0"/>
                      <w:autoSpaceDN w:val="0"/>
                      <w:adjustRightInd w:val="0"/>
                      <w:spacing w:after="0" w:line="288" w:lineRule="auto"/>
                      <w:jc w:val="right"/>
                      <w:textAlignment w:val="center"/>
                      <w:rPr>
                        <w:rFonts w:ascii="Franklin Gothic Demi Cond" w:hAnsi="Franklin Gothic Demi Cond" w:cs="FranklinGothic-DemiCond"/>
                        <w:i/>
                        <w:iCs/>
                        <w:color w:val="404040" w:themeColor="text1" w:themeTint="BF"/>
                        <w:sz w:val="28"/>
                        <w:szCs w:val="28"/>
                      </w:rPr>
                    </w:pPr>
                    <w:r>
                      <w:rPr>
                        <w:rFonts w:ascii="Franklin Gothic Demi Cond" w:hAnsi="Franklin Gothic Demi Cond" w:cs="FranklinGothic-DemiCond"/>
                        <w:i/>
                        <w:iCs/>
                        <w:color w:val="404040" w:themeColor="text1" w:themeTint="BF"/>
                        <w:sz w:val="28"/>
                        <w:szCs w:val="28"/>
                      </w:rPr>
                      <w:t>Evaluate the Project</w:t>
                    </w:r>
                  </w:p>
                  <w:p w14:paraId="6C869F27" w14:textId="77777777" w:rsidR="006E364F" w:rsidRPr="002E38BC" w:rsidRDefault="006E364F" w:rsidP="00CD7CE4">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lang w:bidi="th-TH"/>
      </w:rPr>
      <w:drawing>
        <wp:inline distT="0" distB="0" distL="0" distR="0" wp14:anchorId="6E5CCE54" wp14:editId="796471F6">
          <wp:extent cx="7086599" cy="914399"/>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9"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4955"/>
    <w:multiLevelType w:val="hybridMultilevel"/>
    <w:tmpl w:val="3AC4F80C"/>
    <w:lvl w:ilvl="0" w:tplc="74B0E266">
      <w:start w:val="7"/>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072C3"/>
    <w:multiLevelType w:val="hybridMultilevel"/>
    <w:tmpl w:val="0A465A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41D8A"/>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F50E45"/>
    <w:multiLevelType w:val="hybridMultilevel"/>
    <w:tmpl w:val="DC962914"/>
    <w:lvl w:ilvl="0" w:tplc="70D8A9D4">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03449E"/>
    <w:multiLevelType w:val="hybridMultilevel"/>
    <w:tmpl w:val="64EAC084"/>
    <w:lvl w:ilvl="0" w:tplc="8CCE5F58">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63D72"/>
    <w:multiLevelType w:val="hybridMultilevel"/>
    <w:tmpl w:val="0F4C1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75576"/>
    <w:multiLevelType w:val="hybridMultilevel"/>
    <w:tmpl w:val="93442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BD4BAA"/>
    <w:multiLevelType w:val="hybridMultilevel"/>
    <w:tmpl w:val="FACC3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9D4565"/>
    <w:multiLevelType w:val="hybridMultilevel"/>
    <w:tmpl w:val="F1061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3F6B14"/>
    <w:multiLevelType w:val="hybridMultilevel"/>
    <w:tmpl w:val="DA22C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805F25"/>
    <w:multiLevelType w:val="hybridMultilevel"/>
    <w:tmpl w:val="68D4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30191"/>
    <w:multiLevelType w:val="hybridMultilevel"/>
    <w:tmpl w:val="729067D2"/>
    <w:lvl w:ilvl="0" w:tplc="ED5A3622">
      <w:start w:val="6"/>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B923EE"/>
    <w:multiLevelType w:val="hybridMultilevel"/>
    <w:tmpl w:val="3924674E"/>
    <w:lvl w:ilvl="0" w:tplc="719AA8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CB79CC"/>
    <w:multiLevelType w:val="hybridMultilevel"/>
    <w:tmpl w:val="BBFE98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831689"/>
    <w:multiLevelType w:val="hybridMultilevel"/>
    <w:tmpl w:val="0070F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8B3184"/>
    <w:multiLevelType w:val="hybridMultilevel"/>
    <w:tmpl w:val="39D400EE"/>
    <w:lvl w:ilvl="0" w:tplc="EAC8BBCA">
      <w:start w:val="5"/>
      <w:numFmt w:val="decimal"/>
      <w:lvlText w:val="%1."/>
      <w:lvlJc w:val="left"/>
      <w:pPr>
        <w:ind w:left="720" w:hanging="360"/>
      </w:pPr>
      <w:rPr>
        <w:rFonts w:hint="default"/>
        <w:b/>
        <w:bCs/>
      </w:rPr>
    </w:lvl>
    <w:lvl w:ilvl="1" w:tplc="FBA4743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EB45E3"/>
    <w:multiLevelType w:val="hybridMultilevel"/>
    <w:tmpl w:val="B560C05A"/>
    <w:lvl w:ilvl="0" w:tplc="F60A98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180B7A"/>
    <w:multiLevelType w:val="hybridMultilevel"/>
    <w:tmpl w:val="DB1A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7E223F"/>
    <w:multiLevelType w:val="hybridMultilevel"/>
    <w:tmpl w:val="F63E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622F00"/>
    <w:multiLevelType w:val="hybridMultilevel"/>
    <w:tmpl w:val="51802862"/>
    <w:lvl w:ilvl="0" w:tplc="CB2E580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ED300F5C">
      <w:start w:val="3"/>
      <w:numFmt w:val="bullet"/>
      <w:lvlText w:val="-"/>
      <w:lvlJc w:val="left"/>
      <w:pPr>
        <w:ind w:left="2340" w:hanging="360"/>
      </w:pPr>
      <w:rPr>
        <w:rFonts w:ascii="Calibri" w:eastAsia="Batang"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E40B23"/>
    <w:multiLevelType w:val="hybridMultilevel"/>
    <w:tmpl w:val="DAD83358"/>
    <w:lvl w:ilvl="0" w:tplc="522855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1B2FEC"/>
    <w:multiLevelType w:val="hybridMultilevel"/>
    <w:tmpl w:val="705844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E7C7BFF"/>
    <w:multiLevelType w:val="hybridMultilevel"/>
    <w:tmpl w:val="8D1E50EC"/>
    <w:lvl w:ilvl="0" w:tplc="3E1C335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A30DFF"/>
    <w:multiLevelType w:val="hybridMultilevel"/>
    <w:tmpl w:val="FC70E0E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35CD45B9"/>
    <w:multiLevelType w:val="hybridMultilevel"/>
    <w:tmpl w:val="631A7532"/>
    <w:lvl w:ilvl="0" w:tplc="9AF04EEE">
      <w:start w:val="3"/>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C6300D"/>
    <w:multiLevelType w:val="hybridMultilevel"/>
    <w:tmpl w:val="F88A8C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4F15CF"/>
    <w:multiLevelType w:val="hybridMultilevel"/>
    <w:tmpl w:val="E3FA82A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27202C"/>
    <w:multiLevelType w:val="hybridMultilevel"/>
    <w:tmpl w:val="B44E8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B21FD8"/>
    <w:multiLevelType w:val="hybridMultilevel"/>
    <w:tmpl w:val="B46E6FE6"/>
    <w:lvl w:ilvl="0" w:tplc="E8C0BA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020DD7"/>
    <w:multiLevelType w:val="hybridMultilevel"/>
    <w:tmpl w:val="4C84CA0A"/>
    <w:lvl w:ilvl="0" w:tplc="0674046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225FA8"/>
    <w:multiLevelType w:val="hybridMultilevel"/>
    <w:tmpl w:val="5D20EB20"/>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A21EAC"/>
    <w:multiLevelType w:val="hybridMultilevel"/>
    <w:tmpl w:val="183AB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500499"/>
    <w:multiLevelType w:val="hybridMultilevel"/>
    <w:tmpl w:val="DB46C14E"/>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504D5B"/>
    <w:multiLevelType w:val="hybridMultilevel"/>
    <w:tmpl w:val="D32E28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E223E68"/>
    <w:multiLevelType w:val="hybridMultilevel"/>
    <w:tmpl w:val="C8A88EBC"/>
    <w:lvl w:ilvl="0" w:tplc="8EFA7E9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523308"/>
    <w:multiLevelType w:val="hybridMultilevel"/>
    <w:tmpl w:val="09EE3C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026364"/>
    <w:multiLevelType w:val="hybridMultilevel"/>
    <w:tmpl w:val="33B296F6"/>
    <w:lvl w:ilvl="0" w:tplc="FBA4743C">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CC208E"/>
    <w:multiLevelType w:val="hybridMultilevel"/>
    <w:tmpl w:val="3CE45278"/>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29652D"/>
    <w:multiLevelType w:val="hybridMultilevel"/>
    <w:tmpl w:val="6968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602374"/>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8A1466"/>
    <w:multiLevelType w:val="hybridMultilevel"/>
    <w:tmpl w:val="877AB48C"/>
    <w:lvl w:ilvl="0" w:tplc="CB2E580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14553A"/>
    <w:multiLevelType w:val="hybridMultilevel"/>
    <w:tmpl w:val="D7CAE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0CD5416"/>
    <w:multiLevelType w:val="hybridMultilevel"/>
    <w:tmpl w:val="42FA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8168AC"/>
    <w:multiLevelType w:val="hybridMultilevel"/>
    <w:tmpl w:val="DAE408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7B3996"/>
    <w:multiLevelType w:val="hybridMultilevel"/>
    <w:tmpl w:val="9CF2742A"/>
    <w:lvl w:ilvl="0" w:tplc="E08C0DF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58452C5"/>
    <w:multiLevelType w:val="hybridMultilevel"/>
    <w:tmpl w:val="3D86B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2F126E"/>
    <w:multiLevelType w:val="hybridMultilevel"/>
    <w:tmpl w:val="97169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DBC0320"/>
    <w:multiLevelType w:val="hybridMultilevel"/>
    <w:tmpl w:val="2A1282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0036D6B"/>
    <w:multiLevelType w:val="hybridMultilevel"/>
    <w:tmpl w:val="9230E5B2"/>
    <w:lvl w:ilvl="0" w:tplc="FEFCC10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0390577"/>
    <w:multiLevelType w:val="hybridMultilevel"/>
    <w:tmpl w:val="DA6843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6819E8"/>
    <w:multiLevelType w:val="hybridMultilevel"/>
    <w:tmpl w:val="39AE56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B11E11"/>
    <w:multiLevelType w:val="hybridMultilevel"/>
    <w:tmpl w:val="74BA62EE"/>
    <w:lvl w:ilvl="0" w:tplc="D7C08850">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9E05F4"/>
    <w:multiLevelType w:val="hybridMultilevel"/>
    <w:tmpl w:val="E9587B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6222BB"/>
    <w:multiLevelType w:val="hybridMultilevel"/>
    <w:tmpl w:val="35AA0322"/>
    <w:lvl w:ilvl="0" w:tplc="2158AE16">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BA1137F"/>
    <w:multiLevelType w:val="hybridMultilevel"/>
    <w:tmpl w:val="632CF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7"/>
  </w:num>
  <w:num w:numId="3">
    <w:abstractNumId w:val="15"/>
  </w:num>
  <w:num w:numId="4">
    <w:abstractNumId w:val="13"/>
  </w:num>
  <w:num w:numId="5">
    <w:abstractNumId w:val="11"/>
  </w:num>
  <w:num w:numId="6">
    <w:abstractNumId w:val="3"/>
  </w:num>
  <w:num w:numId="7">
    <w:abstractNumId w:val="20"/>
  </w:num>
  <w:num w:numId="8">
    <w:abstractNumId w:val="16"/>
  </w:num>
  <w:num w:numId="9">
    <w:abstractNumId w:val="33"/>
  </w:num>
  <w:num w:numId="10">
    <w:abstractNumId w:val="45"/>
  </w:num>
  <w:num w:numId="11">
    <w:abstractNumId w:val="32"/>
  </w:num>
  <w:num w:numId="12">
    <w:abstractNumId w:val="10"/>
  </w:num>
  <w:num w:numId="13">
    <w:abstractNumId w:val="37"/>
  </w:num>
  <w:num w:numId="14">
    <w:abstractNumId w:val="49"/>
  </w:num>
  <w:num w:numId="15">
    <w:abstractNumId w:val="47"/>
  </w:num>
  <w:num w:numId="16">
    <w:abstractNumId w:val="7"/>
  </w:num>
  <w:num w:numId="17">
    <w:abstractNumId w:val="31"/>
  </w:num>
  <w:num w:numId="18">
    <w:abstractNumId w:val="43"/>
  </w:num>
  <w:num w:numId="19">
    <w:abstractNumId w:val="38"/>
  </w:num>
  <w:num w:numId="20">
    <w:abstractNumId w:val="42"/>
  </w:num>
  <w:num w:numId="21">
    <w:abstractNumId w:val="46"/>
  </w:num>
  <w:num w:numId="22">
    <w:abstractNumId w:val="44"/>
  </w:num>
  <w:num w:numId="23">
    <w:abstractNumId w:val="41"/>
  </w:num>
  <w:num w:numId="24">
    <w:abstractNumId w:val="48"/>
  </w:num>
  <w:num w:numId="25">
    <w:abstractNumId w:val="22"/>
  </w:num>
  <w:num w:numId="26">
    <w:abstractNumId w:val="34"/>
  </w:num>
  <w:num w:numId="27">
    <w:abstractNumId w:val="51"/>
  </w:num>
  <w:num w:numId="28">
    <w:abstractNumId w:val="5"/>
  </w:num>
  <w:num w:numId="29">
    <w:abstractNumId w:val="24"/>
  </w:num>
  <w:num w:numId="30">
    <w:abstractNumId w:val="2"/>
  </w:num>
  <w:num w:numId="31">
    <w:abstractNumId w:val="28"/>
  </w:num>
  <w:num w:numId="32">
    <w:abstractNumId w:val="40"/>
  </w:num>
  <w:num w:numId="33">
    <w:abstractNumId w:val="53"/>
  </w:num>
  <w:num w:numId="34">
    <w:abstractNumId w:val="8"/>
  </w:num>
  <w:num w:numId="35">
    <w:abstractNumId w:val="6"/>
  </w:num>
  <w:num w:numId="36">
    <w:abstractNumId w:val="19"/>
  </w:num>
  <w:num w:numId="37">
    <w:abstractNumId w:val="9"/>
  </w:num>
  <w:num w:numId="38">
    <w:abstractNumId w:val="55"/>
  </w:num>
  <w:num w:numId="39">
    <w:abstractNumId w:val="35"/>
  </w:num>
  <w:num w:numId="40">
    <w:abstractNumId w:val="26"/>
  </w:num>
  <w:num w:numId="41">
    <w:abstractNumId w:val="18"/>
  </w:num>
  <w:num w:numId="42">
    <w:abstractNumId w:val="4"/>
  </w:num>
  <w:num w:numId="43">
    <w:abstractNumId w:val="12"/>
  </w:num>
  <w:num w:numId="44">
    <w:abstractNumId w:val="39"/>
  </w:num>
  <w:num w:numId="45">
    <w:abstractNumId w:val="21"/>
  </w:num>
  <w:num w:numId="46">
    <w:abstractNumId w:val="17"/>
  </w:num>
  <w:num w:numId="47">
    <w:abstractNumId w:val="54"/>
  </w:num>
  <w:num w:numId="48">
    <w:abstractNumId w:val="14"/>
  </w:num>
  <w:num w:numId="49">
    <w:abstractNumId w:val="23"/>
  </w:num>
  <w:num w:numId="50">
    <w:abstractNumId w:val="29"/>
  </w:num>
  <w:num w:numId="51">
    <w:abstractNumId w:val="36"/>
  </w:num>
  <w:num w:numId="52">
    <w:abstractNumId w:val="30"/>
  </w:num>
  <w:num w:numId="53">
    <w:abstractNumId w:val="52"/>
  </w:num>
  <w:num w:numId="54">
    <w:abstractNumId w:val="25"/>
  </w:num>
  <w:num w:numId="55">
    <w:abstractNumId w:val="0"/>
  </w:num>
  <w:num w:numId="56">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B"/>
    <w:rsid w:val="00014122"/>
    <w:rsid w:val="00025B86"/>
    <w:rsid w:val="000458D3"/>
    <w:rsid w:val="00073C52"/>
    <w:rsid w:val="000848E6"/>
    <w:rsid w:val="000C2416"/>
    <w:rsid w:val="000E3551"/>
    <w:rsid w:val="000E5EE3"/>
    <w:rsid w:val="00103E71"/>
    <w:rsid w:val="00107C00"/>
    <w:rsid w:val="0011084E"/>
    <w:rsid w:val="00142312"/>
    <w:rsid w:val="00176DC3"/>
    <w:rsid w:val="00181417"/>
    <w:rsid w:val="001868E6"/>
    <w:rsid w:val="00195149"/>
    <w:rsid w:val="001E21BD"/>
    <w:rsid w:val="001E60E6"/>
    <w:rsid w:val="001F6A06"/>
    <w:rsid w:val="002248D8"/>
    <w:rsid w:val="00244CFC"/>
    <w:rsid w:val="00247FA2"/>
    <w:rsid w:val="00281878"/>
    <w:rsid w:val="002A7D15"/>
    <w:rsid w:val="002B0C31"/>
    <w:rsid w:val="002E0E6D"/>
    <w:rsid w:val="002E38BC"/>
    <w:rsid w:val="002E6BB2"/>
    <w:rsid w:val="002E6F79"/>
    <w:rsid w:val="002F16F5"/>
    <w:rsid w:val="00315537"/>
    <w:rsid w:val="00321586"/>
    <w:rsid w:val="0034233F"/>
    <w:rsid w:val="00385C1F"/>
    <w:rsid w:val="003C2C6E"/>
    <w:rsid w:val="003D0077"/>
    <w:rsid w:val="0040439C"/>
    <w:rsid w:val="00410084"/>
    <w:rsid w:val="00416915"/>
    <w:rsid w:val="0042533D"/>
    <w:rsid w:val="00427953"/>
    <w:rsid w:val="00440BAE"/>
    <w:rsid w:val="00452B14"/>
    <w:rsid w:val="00471810"/>
    <w:rsid w:val="00493726"/>
    <w:rsid w:val="004A506A"/>
    <w:rsid w:val="004B7281"/>
    <w:rsid w:val="004C1EA7"/>
    <w:rsid w:val="004C74E7"/>
    <w:rsid w:val="004D7B24"/>
    <w:rsid w:val="004F6F0C"/>
    <w:rsid w:val="00507960"/>
    <w:rsid w:val="00517C05"/>
    <w:rsid w:val="0052037A"/>
    <w:rsid w:val="00545AB1"/>
    <w:rsid w:val="00561C74"/>
    <w:rsid w:val="00564990"/>
    <w:rsid w:val="0057794F"/>
    <w:rsid w:val="00580A04"/>
    <w:rsid w:val="00581717"/>
    <w:rsid w:val="0058411B"/>
    <w:rsid w:val="00586778"/>
    <w:rsid w:val="00590F22"/>
    <w:rsid w:val="005B0DDC"/>
    <w:rsid w:val="005B1EB1"/>
    <w:rsid w:val="005F4528"/>
    <w:rsid w:val="00607395"/>
    <w:rsid w:val="0061666A"/>
    <w:rsid w:val="00625DAE"/>
    <w:rsid w:val="00637F81"/>
    <w:rsid w:val="006605D5"/>
    <w:rsid w:val="00665C76"/>
    <w:rsid w:val="006674CE"/>
    <w:rsid w:val="006755D6"/>
    <w:rsid w:val="006768FD"/>
    <w:rsid w:val="0068385F"/>
    <w:rsid w:val="00696AC4"/>
    <w:rsid w:val="006B0A8B"/>
    <w:rsid w:val="006B407C"/>
    <w:rsid w:val="006E364F"/>
    <w:rsid w:val="006E5358"/>
    <w:rsid w:val="006E79AA"/>
    <w:rsid w:val="007021BB"/>
    <w:rsid w:val="0070320C"/>
    <w:rsid w:val="00725E69"/>
    <w:rsid w:val="0073579D"/>
    <w:rsid w:val="00761713"/>
    <w:rsid w:val="00775F9A"/>
    <w:rsid w:val="00776E6F"/>
    <w:rsid w:val="00784E12"/>
    <w:rsid w:val="007A27F2"/>
    <w:rsid w:val="007A7596"/>
    <w:rsid w:val="007B0143"/>
    <w:rsid w:val="008001BE"/>
    <w:rsid w:val="008022D4"/>
    <w:rsid w:val="00827374"/>
    <w:rsid w:val="00831819"/>
    <w:rsid w:val="00857F27"/>
    <w:rsid w:val="0086017C"/>
    <w:rsid w:val="00871DC7"/>
    <w:rsid w:val="008A2BDF"/>
    <w:rsid w:val="008A56F4"/>
    <w:rsid w:val="008B206F"/>
    <w:rsid w:val="008D6E59"/>
    <w:rsid w:val="008E49FA"/>
    <w:rsid w:val="008F194F"/>
    <w:rsid w:val="008F7B7B"/>
    <w:rsid w:val="00930CFA"/>
    <w:rsid w:val="009360CF"/>
    <w:rsid w:val="009420C7"/>
    <w:rsid w:val="00947579"/>
    <w:rsid w:val="00972755"/>
    <w:rsid w:val="00975645"/>
    <w:rsid w:val="009A1397"/>
    <w:rsid w:val="009B5980"/>
    <w:rsid w:val="009D1D20"/>
    <w:rsid w:val="00A0556A"/>
    <w:rsid w:val="00A11E6D"/>
    <w:rsid w:val="00A41061"/>
    <w:rsid w:val="00A66F08"/>
    <w:rsid w:val="00A707CB"/>
    <w:rsid w:val="00A73AFC"/>
    <w:rsid w:val="00A95B01"/>
    <w:rsid w:val="00AB3F25"/>
    <w:rsid w:val="00AF0FEF"/>
    <w:rsid w:val="00B0358F"/>
    <w:rsid w:val="00B53472"/>
    <w:rsid w:val="00BA725C"/>
    <w:rsid w:val="00BE0227"/>
    <w:rsid w:val="00C407F9"/>
    <w:rsid w:val="00C67CF7"/>
    <w:rsid w:val="00C9018C"/>
    <w:rsid w:val="00CD7CE4"/>
    <w:rsid w:val="00D015DC"/>
    <w:rsid w:val="00D044A2"/>
    <w:rsid w:val="00D05DF0"/>
    <w:rsid w:val="00D22B21"/>
    <w:rsid w:val="00D36484"/>
    <w:rsid w:val="00D411BB"/>
    <w:rsid w:val="00D76E84"/>
    <w:rsid w:val="00DA0569"/>
    <w:rsid w:val="00DD5BB9"/>
    <w:rsid w:val="00DE3136"/>
    <w:rsid w:val="00E05EC0"/>
    <w:rsid w:val="00E20914"/>
    <w:rsid w:val="00E24EAF"/>
    <w:rsid w:val="00E31065"/>
    <w:rsid w:val="00E76CFA"/>
    <w:rsid w:val="00ED0BE8"/>
    <w:rsid w:val="00ED2541"/>
    <w:rsid w:val="00EE0AE8"/>
    <w:rsid w:val="00EE3E0A"/>
    <w:rsid w:val="00EE6F52"/>
    <w:rsid w:val="00EF318B"/>
    <w:rsid w:val="00F01716"/>
    <w:rsid w:val="00F109C9"/>
    <w:rsid w:val="00F23684"/>
    <w:rsid w:val="00F23BE0"/>
    <w:rsid w:val="00F26EA1"/>
    <w:rsid w:val="00F52EC3"/>
    <w:rsid w:val="00F62B94"/>
    <w:rsid w:val="00F7055A"/>
    <w:rsid w:val="00FC3C1C"/>
    <w:rsid w:val="00FC4824"/>
    <w:rsid w:val="00FD0E42"/>
    <w:rsid w:val="00FE121D"/>
    <w:rsid w:val="00FF0101"/>
    <w:rsid w:val="00FF71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74E7"/>
    <w:rPr>
      <w:sz w:val="16"/>
      <w:szCs w:val="16"/>
    </w:rPr>
  </w:style>
  <w:style w:type="paragraph" w:styleId="CommentText">
    <w:name w:val="annotation text"/>
    <w:basedOn w:val="Normal"/>
    <w:link w:val="CommentTextChar"/>
    <w:uiPriority w:val="99"/>
    <w:semiHidden/>
    <w:unhideWhenUsed/>
    <w:rsid w:val="004C74E7"/>
    <w:pPr>
      <w:spacing w:line="240" w:lineRule="auto"/>
    </w:pPr>
    <w:rPr>
      <w:sz w:val="20"/>
      <w:szCs w:val="20"/>
    </w:rPr>
  </w:style>
  <w:style w:type="character" w:customStyle="1" w:styleId="CommentTextChar">
    <w:name w:val="Comment Text Char"/>
    <w:basedOn w:val="DefaultParagraphFont"/>
    <w:link w:val="CommentText"/>
    <w:uiPriority w:val="99"/>
    <w:semiHidden/>
    <w:rsid w:val="004C74E7"/>
    <w:rPr>
      <w:sz w:val="20"/>
      <w:szCs w:val="20"/>
    </w:rPr>
  </w:style>
  <w:style w:type="paragraph" w:styleId="FootnoteText">
    <w:name w:val="footnote text"/>
    <w:basedOn w:val="Normal"/>
    <w:link w:val="FootnoteTextChar"/>
    <w:uiPriority w:val="99"/>
    <w:semiHidden/>
    <w:unhideWhenUsed/>
    <w:rsid w:val="00DA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569"/>
    <w:rPr>
      <w:sz w:val="20"/>
      <w:szCs w:val="20"/>
    </w:rPr>
  </w:style>
  <w:style w:type="character" w:styleId="FootnoteReference">
    <w:name w:val="footnote reference"/>
    <w:basedOn w:val="DefaultParagraphFont"/>
    <w:uiPriority w:val="99"/>
    <w:semiHidden/>
    <w:unhideWhenUsed/>
    <w:rsid w:val="00DA0569"/>
    <w:rPr>
      <w:vertAlign w:val="superscript"/>
    </w:rPr>
  </w:style>
  <w:style w:type="paragraph" w:styleId="CommentSubject">
    <w:name w:val="annotation subject"/>
    <w:basedOn w:val="CommentText"/>
    <w:next w:val="CommentText"/>
    <w:link w:val="CommentSubjectChar"/>
    <w:uiPriority w:val="99"/>
    <w:semiHidden/>
    <w:unhideWhenUsed/>
    <w:rsid w:val="000E5EE3"/>
    <w:rPr>
      <w:b/>
      <w:bCs/>
    </w:rPr>
  </w:style>
  <w:style w:type="character" w:customStyle="1" w:styleId="CommentSubjectChar">
    <w:name w:val="Comment Subject Char"/>
    <w:basedOn w:val="CommentTextChar"/>
    <w:link w:val="CommentSubject"/>
    <w:uiPriority w:val="99"/>
    <w:semiHidden/>
    <w:rsid w:val="000E5EE3"/>
    <w:rPr>
      <w:b/>
      <w:bCs/>
      <w:sz w:val="20"/>
      <w:szCs w:val="20"/>
    </w:rPr>
  </w:style>
  <w:style w:type="paragraph" w:styleId="Revision">
    <w:name w:val="Revision"/>
    <w:hidden/>
    <w:uiPriority w:val="99"/>
    <w:semiHidden/>
    <w:rsid w:val="000E5E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C74E7"/>
    <w:rPr>
      <w:sz w:val="16"/>
      <w:szCs w:val="16"/>
    </w:rPr>
  </w:style>
  <w:style w:type="paragraph" w:styleId="CommentText">
    <w:name w:val="annotation text"/>
    <w:basedOn w:val="Normal"/>
    <w:link w:val="CommentTextChar"/>
    <w:uiPriority w:val="99"/>
    <w:semiHidden/>
    <w:unhideWhenUsed/>
    <w:rsid w:val="004C74E7"/>
    <w:pPr>
      <w:spacing w:line="240" w:lineRule="auto"/>
    </w:pPr>
    <w:rPr>
      <w:sz w:val="20"/>
      <w:szCs w:val="20"/>
    </w:rPr>
  </w:style>
  <w:style w:type="character" w:customStyle="1" w:styleId="CommentTextChar">
    <w:name w:val="Comment Text Char"/>
    <w:basedOn w:val="DefaultParagraphFont"/>
    <w:link w:val="CommentText"/>
    <w:uiPriority w:val="99"/>
    <w:semiHidden/>
    <w:rsid w:val="004C74E7"/>
    <w:rPr>
      <w:sz w:val="20"/>
      <w:szCs w:val="20"/>
    </w:rPr>
  </w:style>
  <w:style w:type="paragraph" w:styleId="FootnoteText">
    <w:name w:val="footnote text"/>
    <w:basedOn w:val="Normal"/>
    <w:link w:val="FootnoteTextChar"/>
    <w:uiPriority w:val="99"/>
    <w:semiHidden/>
    <w:unhideWhenUsed/>
    <w:rsid w:val="00DA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569"/>
    <w:rPr>
      <w:sz w:val="20"/>
      <w:szCs w:val="20"/>
    </w:rPr>
  </w:style>
  <w:style w:type="character" w:styleId="FootnoteReference">
    <w:name w:val="footnote reference"/>
    <w:basedOn w:val="DefaultParagraphFont"/>
    <w:uiPriority w:val="99"/>
    <w:semiHidden/>
    <w:unhideWhenUsed/>
    <w:rsid w:val="00DA0569"/>
    <w:rPr>
      <w:vertAlign w:val="superscript"/>
    </w:rPr>
  </w:style>
  <w:style w:type="paragraph" w:styleId="CommentSubject">
    <w:name w:val="annotation subject"/>
    <w:basedOn w:val="CommentText"/>
    <w:next w:val="CommentText"/>
    <w:link w:val="CommentSubjectChar"/>
    <w:uiPriority w:val="99"/>
    <w:semiHidden/>
    <w:unhideWhenUsed/>
    <w:rsid w:val="000E5EE3"/>
    <w:rPr>
      <w:b/>
      <w:bCs/>
    </w:rPr>
  </w:style>
  <w:style w:type="character" w:customStyle="1" w:styleId="CommentSubjectChar">
    <w:name w:val="Comment Subject Char"/>
    <w:basedOn w:val="CommentTextChar"/>
    <w:link w:val="CommentSubject"/>
    <w:uiPriority w:val="99"/>
    <w:semiHidden/>
    <w:rsid w:val="000E5EE3"/>
    <w:rPr>
      <w:b/>
      <w:bCs/>
      <w:sz w:val="20"/>
      <w:szCs w:val="20"/>
    </w:rPr>
  </w:style>
  <w:style w:type="paragraph" w:styleId="Revision">
    <w:name w:val="Revision"/>
    <w:hidden/>
    <w:uiPriority w:val="99"/>
    <w:semiHidden/>
    <w:rsid w:val="000E5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E921-E31A-4E3D-A8A2-75F527D66A17}">
  <ds:schemaRefs>
    <ds:schemaRef ds:uri="http://schemas.openxmlformats.org/officeDocument/2006/bibliography"/>
  </ds:schemaRefs>
</ds:datastoreItem>
</file>

<file path=customXml/itemProps2.xml><?xml version="1.0" encoding="utf-8"?>
<ds:datastoreItem xmlns:ds="http://schemas.openxmlformats.org/officeDocument/2006/customXml" ds:itemID="{FD4E2F36-2F2F-4B4D-9C34-D0741A33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10</Pages>
  <Words>3567</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2</cp:revision>
  <cp:lastPrinted>2012-10-05T18:44:00Z</cp:lastPrinted>
  <dcterms:created xsi:type="dcterms:W3CDTF">2012-11-02T13:23:00Z</dcterms:created>
  <dcterms:modified xsi:type="dcterms:W3CDTF">2013-06-03T19:02:00Z</dcterms:modified>
</cp:coreProperties>
</file>