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50"/>
        <w:gridCol w:w="12420"/>
      </w:tblGrid>
      <w:tr w:rsidR="008D6DB8" w:rsidRPr="00D24AD3" w:rsidTr="00E83792">
        <w:tc>
          <w:tcPr>
            <w:tcW w:w="14670" w:type="dxa"/>
            <w:gridSpan w:val="2"/>
            <w:shd w:val="clear" w:color="auto" w:fill="A6CE39"/>
          </w:tcPr>
          <w:p w:rsidR="008D6DB8" w:rsidRPr="00D24AD3" w:rsidRDefault="008D6DB8" w:rsidP="008D6DB8">
            <w:pPr>
              <w:jc w:val="center"/>
              <w:rPr>
                <w:lang w:val="es-ES"/>
              </w:rPr>
            </w:pPr>
            <w:r w:rsidRPr="00D24AD3">
              <w:rPr>
                <w:b/>
                <w:bCs/>
                <w:sz w:val="28"/>
                <w:szCs w:val="28"/>
                <w:lang w:val="es-ES"/>
              </w:rPr>
              <w:t>RESUMEN DE LA HERRAMIENTA: PLAN PARA EL USO DE LA EVALUACIÓN</w:t>
            </w:r>
          </w:p>
        </w:tc>
      </w:tr>
      <w:tr w:rsidR="008D6DB8" w:rsidRPr="00D24AD3" w:rsidTr="00E83792">
        <w:tc>
          <w:tcPr>
            <w:tcW w:w="2250" w:type="dxa"/>
            <w:shd w:val="clear" w:color="auto" w:fill="404040" w:themeFill="text1" w:themeFillTint="BF"/>
          </w:tcPr>
          <w:p w:rsidR="008D6DB8" w:rsidRPr="00D24AD3" w:rsidRDefault="005F2174" w:rsidP="005F2174">
            <w:pPr>
              <w:spacing w:line="280" w:lineRule="auto"/>
              <w:rPr>
                <w:rFonts w:cs="Times New Roman"/>
                <w:szCs w:val="24"/>
                <w:lang w:val="es-ES"/>
              </w:rPr>
            </w:pPr>
            <w:bookmarkStart w:id="0" w:name="OLE_LINK1"/>
            <w:r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Propósito</w:t>
            </w:r>
          </w:p>
        </w:tc>
        <w:tc>
          <w:tcPr>
            <w:tcW w:w="12420" w:type="dxa"/>
          </w:tcPr>
          <w:p w:rsidR="008D6DB8" w:rsidRPr="00D24AD3" w:rsidRDefault="008D6DB8" w:rsidP="005F2174">
            <w:pPr>
              <w:rPr>
                <w:lang w:val="es-ES"/>
              </w:rPr>
            </w:pPr>
            <w:r w:rsidRPr="00D24AD3">
              <w:rPr>
                <w:lang w:val="es-ES"/>
              </w:rPr>
              <w:t xml:space="preserve">Este plan busca identificar </w:t>
            </w:r>
            <w:r w:rsidR="005F2174">
              <w:rPr>
                <w:lang w:val="es-ES"/>
              </w:rPr>
              <w:t>a todas las partes interesadas</w:t>
            </w:r>
            <w:r w:rsidRPr="00D24AD3">
              <w:rPr>
                <w:lang w:val="es-ES"/>
              </w:rPr>
              <w:t xml:space="preserve"> que utilizarán los resultados de la evaluación, cómo </w:t>
            </w:r>
            <w:r w:rsidR="005F2174">
              <w:rPr>
                <w:lang w:val="es-ES"/>
              </w:rPr>
              <w:t>los utilizarán</w:t>
            </w:r>
            <w:r w:rsidRPr="00D24AD3">
              <w:rPr>
                <w:lang w:val="es-ES"/>
              </w:rPr>
              <w:t xml:space="preserve">, </w:t>
            </w:r>
            <w:r w:rsidR="005F2174">
              <w:rPr>
                <w:lang w:val="es-ES"/>
              </w:rPr>
              <w:t>de qué forma se presentarán</w:t>
            </w:r>
            <w:r w:rsidRPr="00D24AD3">
              <w:rPr>
                <w:lang w:val="es-ES"/>
              </w:rPr>
              <w:t xml:space="preserve"> y cu</w:t>
            </w:r>
            <w:r w:rsidR="005F2174">
              <w:rPr>
                <w:lang w:val="es-ES"/>
              </w:rPr>
              <w:t>á</w:t>
            </w:r>
            <w:r w:rsidRPr="00D24AD3">
              <w:rPr>
                <w:lang w:val="es-ES"/>
              </w:rPr>
              <w:t xml:space="preserve">ndo </w:t>
            </w:r>
            <w:r w:rsidR="00D24AD3" w:rsidRPr="00D24AD3">
              <w:rPr>
                <w:lang w:val="es-ES"/>
              </w:rPr>
              <w:t xml:space="preserve">el equipo de </w:t>
            </w:r>
            <w:r w:rsidRPr="00D24AD3">
              <w:rPr>
                <w:lang w:val="es-ES"/>
              </w:rPr>
              <w:t>la evaluación o del proyecto debe</w:t>
            </w:r>
            <w:r w:rsidR="005F2174">
              <w:rPr>
                <w:lang w:val="es-ES"/>
              </w:rPr>
              <w:t>rá</w:t>
            </w:r>
            <w:r w:rsidRPr="00D24AD3">
              <w:rPr>
                <w:lang w:val="es-ES"/>
              </w:rPr>
              <w:t xml:space="preserve"> </w:t>
            </w:r>
            <w:r w:rsidR="005F2174">
              <w:rPr>
                <w:lang w:val="es-ES"/>
              </w:rPr>
              <w:t>satisfacer</w:t>
            </w:r>
            <w:r w:rsidRPr="00D24AD3">
              <w:rPr>
                <w:lang w:val="es-ES"/>
              </w:rPr>
              <w:t xml:space="preserve"> estas necesidades.</w:t>
            </w:r>
          </w:p>
        </w:tc>
      </w:tr>
      <w:tr w:rsidR="008D6DB8" w:rsidRPr="00D24AD3" w:rsidTr="00E83792">
        <w:tc>
          <w:tcPr>
            <w:tcW w:w="2250" w:type="dxa"/>
            <w:shd w:val="clear" w:color="auto" w:fill="404040" w:themeFill="text1" w:themeFillTint="BF"/>
          </w:tcPr>
          <w:p w:rsidR="008D6DB8" w:rsidRPr="00D24AD3" w:rsidRDefault="008D6DB8" w:rsidP="00E83792">
            <w:pPr>
              <w:spacing w:line="280" w:lineRule="auto"/>
              <w:rPr>
                <w:rFonts w:cs="Times New Roman"/>
                <w:szCs w:val="24"/>
                <w:lang w:val="es-ES"/>
              </w:rPr>
            </w:pPr>
            <w:r w:rsidRPr="00D24AD3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Fuentes de información</w:t>
            </w:r>
          </w:p>
        </w:tc>
        <w:tc>
          <w:tcPr>
            <w:tcW w:w="12420" w:type="dxa"/>
          </w:tcPr>
          <w:p w:rsidR="008D6DB8" w:rsidRPr="00D24AD3" w:rsidRDefault="005F2174" w:rsidP="00E83792">
            <w:pPr>
              <w:pStyle w:val="ListParagraph"/>
              <w:numPr>
                <w:ilvl w:val="0"/>
                <w:numId w:val="23"/>
              </w:numPr>
              <w:ind w:left="342"/>
              <w:rPr>
                <w:bCs/>
                <w:szCs w:val="22"/>
                <w:u w:val="single"/>
                <w:lang w:val="es-ES"/>
              </w:rPr>
            </w:pPr>
            <w:r>
              <w:rPr>
                <w:bCs/>
                <w:szCs w:val="22"/>
                <w:u w:val="single"/>
                <w:lang w:val="es-ES"/>
              </w:rPr>
              <w:t xml:space="preserve">Matriz para el plan </w:t>
            </w:r>
            <w:r w:rsidR="00D24AD3">
              <w:rPr>
                <w:bCs/>
                <w:szCs w:val="22"/>
                <w:u w:val="single"/>
                <w:lang w:val="es-ES"/>
              </w:rPr>
              <w:t>de M&amp;E</w:t>
            </w:r>
          </w:p>
          <w:p w:rsidR="008D6DB8" w:rsidRPr="00D24AD3" w:rsidRDefault="00D24AD3" w:rsidP="005201E6">
            <w:pPr>
              <w:pStyle w:val="ListParagraph"/>
              <w:numPr>
                <w:ilvl w:val="0"/>
                <w:numId w:val="23"/>
              </w:numPr>
              <w:ind w:left="342"/>
              <w:rPr>
                <w:bCs/>
                <w:szCs w:val="22"/>
                <w:u w:val="single"/>
                <w:lang w:val="es-ES"/>
              </w:rPr>
            </w:pPr>
            <w:r w:rsidRPr="00D24AD3">
              <w:rPr>
                <w:bCs/>
                <w:szCs w:val="22"/>
                <w:u w:val="single"/>
                <w:lang w:val="es-ES"/>
              </w:rPr>
              <w:t xml:space="preserve">TdR </w:t>
            </w:r>
            <w:r w:rsidR="005201E6">
              <w:rPr>
                <w:bCs/>
                <w:szCs w:val="22"/>
                <w:u w:val="single"/>
                <w:lang w:val="es-ES"/>
              </w:rPr>
              <w:t>de</w:t>
            </w:r>
            <w:r w:rsidRPr="00D24AD3">
              <w:rPr>
                <w:bCs/>
                <w:szCs w:val="22"/>
                <w:u w:val="single"/>
                <w:lang w:val="es-ES"/>
              </w:rPr>
              <w:t xml:space="preserve"> la </w:t>
            </w:r>
            <w:r w:rsidR="005201E6">
              <w:rPr>
                <w:bCs/>
                <w:szCs w:val="22"/>
                <w:u w:val="single"/>
                <w:lang w:val="es-ES"/>
              </w:rPr>
              <w:t>e</w:t>
            </w:r>
            <w:r w:rsidRPr="00D24AD3">
              <w:rPr>
                <w:bCs/>
                <w:szCs w:val="22"/>
                <w:u w:val="single"/>
                <w:lang w:val="es-ES"/>
              </w:rPr>
              <w:t>valuación</w:t>
            </w:r>
          </w:p>
        </w:tc>
      </w:tr>
      <w:tr w:rsidR="008D6DB8" w:rsidRPr="00D24AD3" w:rsidTr="00E83792">
        <w:tc>
          <w:tcPr>
            <w:tcW w:w="2250" w:type="dxa"/>
            <w:shd w:val="clear" w:color="auto" w:fill="404040" w:themeFill="text1" w:themeFillTint="BF"/>
          </w:tcPr>
          <w:p w:rsidR="008D6DB8" w:rsidRPr="00D24AD3" w:rsidRDefault="008D6DB8" w:rsidP="00E83792">
            <w:pPr>
              <w:spacing w:line="280" w:lineRule="auto"/>
              <w:rPr>
                <w:rFonts w:cs="Times New Roman"/>
                <w:szCs w:val="24"/>
                <w:lang w:val="es-ES"/>
              </w:rPr>
            </w:pPr>
            <w:r w:rsidRPr="00D24AD3">
              <w:rPr>
                <w:rFonts w:cs="Times New Roman"/>
                <w:szCs w:val="24"/>
                <w:lang w:val="es-ES"/>
              </w:rPr>
              <w:br w:type="page"/>
            </w:r>
            <w:r w:rsidRPr="00D24AD3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Quién</w:t>
            </w:r>
            <w:r w:rsidR="005F2174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(es)</w:t>
            </w:r>
          </w:p>
        </w:tc>
        <w:tc>
          <w:tcPr>
            <w:tcW w:w="12420" w:type="dxa"/>
          </w:tcPr>
          <w:p w:rsidR="008D6DB8" w:rsidRPr="00D24AD3" w:rsidRDefault="00D24AD3" w:rsidP="005201E6">
            <w:pPr>
              <w:rPr>
                <w:lang w:val="es-ES"/>
              </w:rPr>
            </w:pPr>
            <w:r>
              <w:rPr>
                <w:lang w:val="es-ES"/>
              </w:rPr>
              <w:t>El</w:t>
            </w:r>
            <w:r w:rsidR="005201E6">
              <w:rPr>
                <w:lang w:val="es-ES"/>
              </w:rPr>
              <w:t>/la</w:t>
            </w:r>
            <w:r>
              <w:rPr>
                <w:lang w:val="es-ES"/>
              </w:rPr>
              <w:t xml:space="preserve"> gerente de la evaluación y el</w:t>
            </w:r>
            <w:r w:rsidR="005201E6">
              <w:rPr>
                <w:lang w:val="es-ES"/>
              </w:rPr>
              <w:t>/la</w:t>
            </w:r>
            <w:r>
              <w:rPr>
                <w:lang w:val="es-ES"/>
              </w:rPr>
              <w:t xml:space="preserve"> consultor</w:t>
            </w:r>
            <w:r w:rsidR="005201E6">
              <w:rPr>
                <w:lang w:val="es-ES"/>
              </w:rPr>
              <w:t>(a)</w:t>
            </w:r>
            <w:r>
              <w:rPr>
                <w:lang w:val="es-ES"/>
              </w:rPr>
              <w:t xml:space="preserve"> deben trabajar juntos para elaborar el plan. </w:t>
            </w:r>
          </w:p>
        </w:tc>
      </w:tr>
      <w:tr w:rsidR="008D6DB8" w:rsidRPr="00D24AD3" w:rsidTr="00E83792">
        <w:tc>
          <w:tcPr>
            <w:tcW w:w="2250" w:type="dxa"/>
            <w:shd w:val="clear" w:color="auto" w:fill="404040" w:themeFill="text1" w:themeFillTint="BF"/>
          </w:tcPr>
          <w:p w:rsidR="008D6DB8" w:rsidRPr="00D24AD3" w:rsidRDefault="008D6DB8" w:rsidP="00E83792">
            <w:pPr>
              <w:spacing w:line="280" w:lineRule="auto"/>
              <w:rPr>
                <w:rFonts w:cs="Times New Roman"/>
                <w:szCs w:val="24"/>
                <w:lang w:val="es-ES"/>
              </w:rPr>
            </w:pPr>
            <w:r w:rsidRPr="00D24AD3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Cuándo</w:t>
            </w:r>
          </w:p>
        </w:tc>
        <w:tc>
          <w:tcPr>
            <w:tcW w:w="12420" w:type="dxa"/>
          </w:tcPr>
          <w:p w:rsidR="00D24AD3" w:rsidRDefault="005201E6" w:rsidP="00E83792">
            <w:pPr>
              <w:rPr>
                <w:lang w:val="es-ES"/>
              </w:rPr>
            </w:pPr>
            <w:r>
              <w:rPr>
                <w:lang w:val="es-ES"/>
              </w:rPr>
              <w:t>Se debe elaborar el plan</w:t>
            </w:r>
            <w:r w:rsidR="00D24AD3" w:rsidRPr="00D24AD3">
              <w:rPr>
                <w:lang w:val="es-ES"/>
              </w:rPr>
              <w:t xml:space="preserve"> </w:t>
            </w:r>
            <w:r w:rsidR="00D24AD3">
              <w:rPr>
                <w:lang w:val="es-ES"/>
              </w:rPr>
              <w:t xml:space="preserve">antes de </w:t>
            </w:r>
            <w:r>
              <w:rPr>
                <w:lang w:val="es-ES"/>
              </w:rPr>
              <w:t>completar</w:t>
            </w:r>
            <w:r w:rsidR="00D24AD3">
              <w:rPr>
                <w:lang w:val="es-ES"/>
              </w:rPr>
              <w:t xml:space="preserve"> </w:t>
            </w:r>
            <w:r>
              <w:rPr>
                <w:lang w:val="es-ES"/>
              </w:rPr>
              <w:t>los</w:t>
            </w:r>
            <w:r w:rsidR="00D24AD3">
              <w:rPr>
                <w:lang w:val="es-ES"/>
              </w:rPr>
              <w:t xml:space="preserve"> </w:t>
            </w:r>
            <w:r w:rsidR="00D24AD3" w:rsidRPr="00D24AD3">
              <w:rPr>
                <w:u w:val="single"/>
                <w:lang w:val="es-ES"/>
              </w:rPr>
              <w:t>TdR de la evaluación</w:t>
            </w:r>
            <w:r w:rsidR="00D24AD3" w:rsidRPr="00D24AD3">
              <w:rPr>
                <w:lang w:val="es-ES"/>
              </w:rPr>
              <w:t xml:space="preserve"> </w:t>
            </w:r>
            <w:r w:rsidR="00D24AD3">
              <w:rPr>
                <w:lang w:val="es-ES"/>
              </w:rPr>
              <w:t>y finaliza</w:t>
            </w:r>
            <w:r>
              <w:rPr>
                <w:lang w:val="es-ES"/>
              </w:rPr>
              <w:t>rl</w:t>
            </w:r>
            <w:r w:rsidR="00D24AD3">
              <w:rPr>
                <w:lang w:val="es-ES"/>
              </w:rPr>
              <w:t>o</w:t>
            </w:r>
            <w:r w:rsidR="00D24AD3" w:rsidRPr="00D24AD3">
              <w:rPr>
                <w:lang w:val="es-ES"/>
              </w:rPr>
              <w:t xml:space="preserve"> con el</w:t>
            </w:r>
            <w:r>
              <w:rPr>
                <w:lang w:val="es-ES"/>
              </w:rPr>
              <w:t>/la</w:t>
            </w:r>
            <w:r w:rsidR="00D24AD3" w:rsidRPr="00D24AD3">
              <w:rPr>
                <w:lang w:val="es-ES"/>
              </w:rPr>
              <w:t xml:space="preserve"> evaluador</w:t>
            </w:r>
            <w:r>
              <w:rPr>
                <w:lang w:val="es-ES"/>
              </w:rPr>
              <w:t>(a)</w:t>
            </w:r>
            <w:r w:rsidR="00D24AD3" w:rsidRPr="00D24AD3">
              <w:rPr>
                <w:lang w:val="es-ES"/>
              </w:rPr>
              <w:t xml:space="preserve"> seleccionado</w:t>
            </w:r>
            <w:r>
              <w:rPr>
                <w:lang w:val="es-ES"/>
              </w:rPr>
              <w:t>(a)</w:t>
            </w:r>
            <w:r w:rsidR="00D24AD3" w:rsidRPr="00D24AD3">
              <w:rPr>
                <w:lang w:val="es-ES"/>
              </w:rPr>
              <w:t xml:space="preserve"> antes de </w:t>
            </w:r>
            <w:r>
              <w:rPr>
                <w:lang w:val="es-ES"/>
              </w:rPr>
              <w:t>empezar</w:t>
            </w:r>
            <w:r w:rsidR="00D24AD3" w:rsidRPr="00D24AD3">
              <w:rPr>
                <w:lang w:val="es-ES"/>
              </w:rPr>
              <w:t xml:space="preserve"> a trabajar en la evaluación.</w:t>
            </w:r>
          </w:p>
          <w:p w:rsidR="008D6DB8" w:rsidRPr="00D24AD3" w:rsidRDefault="00D24AD3" w:rsidP="005201E6">
            <w:pPr>
              <w:pStyle w:val="ListParagraph"/>
              <w:numPr>
                <w:ilvl w:val="0"/>
                <w:numId w:val="47"/>
              </w:numPr>
              <w:rPr>
                <w:lang w:val="es-ES"/>
              </w:rPr>
            </w:pPr>
            <w:r w:rsidRPr="00D24AD3">
              <w:rPr>
                <w:lang w:val="es-ES"/>
              </w:rPr>
              <w:t xml:space="preserve">Debe </w:t>
            </w:r>
            <w:r w:rsidR="005201E6">
              <w:rPr>
                <w:lang w:val="es-ES"/>
              </w:rPr>
              <w:t>formar</w:t>
            </w:r>
            <w:r w:rsidRPr="00D24AD3">
              <w:rPr>
                <w:lang w:val="es-ES"/>
              </w:rPr>
              <w:t xml:space="preserve"> parte del </w:t>
            </w:r>
            <w:r w:rsidR="005201E6">
              <w:rPr>
                <w:u w:val="single"/>
                <w:lang w:val="es-ES"/>
              </w:rPr>
              <w:t>p</w:t>
            </w:r>
            <w:r w:rsidRPr="00D24AD3">
              <w:rPr>
                <w:u w:val="single"/>
                <w:lang w:val="es-ES"/>
              </w:rPr>
              <w:t xml:space="preserve">lan de </w:t>
            </w:r>
            <w:r w:rsidR="005201E6">
              <w:rPr>
                <w:u w:val="single"/>
                <w:lang w:val="es-ES"/>
              </w:rPr>
              <w:t>t</w:t>
            </w:r>
            <w:r w:rsidRPr="00D24AD3">
              <w:rPr>
                <w:u w:val="single"/>
                <w:lang w:val="es-ES"/>
              </w:rPr>
              <w:t xml:space="preserve">rabajo de </w:t>
            </w:r>
            <w:r w:rsidR="005201E6">
              <w:rPr>
                <w:u w:val="single"/>
                <w:lang w:val="es-ES"/>
              </w:rPr>
              <w:t>e</w:t>
            </w:r>
            <w:r w:rsidRPr="00D24AD3">
              <w:rPr>
                <w:u w:val="single"/>
                <w:lang w:val="es-ES"/>
              </w:rPr>
              <w:t>valuación</w:t>
            </w:r>
            <w:r w:rsidRPr="00D24AD3">
              <w:rPr>
                <w:lang w:val="es-ES"/>
              </w:rPr>
              <w:t xml:space="preserve">, </w:t>
            </w:r>
            <w:r w:rsidR="005201E6">
              <w:rPr>
                <w:lang w:val="es-ES"/>
              </w:rPr>
              <w:t xml:space="preserve">el cual </w:t>
            </w:r>
            <w:r w:rsidRPr="00D24AD3">
              <w:rPr>
                <w:lang w:val="es-ES"/>
              </w:rPr>
              <w:t xml:space="preserve">le ayudará a </w:t>
            </w:r>
            <w:r w:rsidR="005201E6">
              <w:rPr>
                <w:lang w:val="es-ES"/>
              </w:rPr>
              <w:t xml:space="preserve">velar por que </w:t>
            </w:r>
            <w:r w:rsidRPr="00D24AD3">
              <w:rPr>
                <w:lang w:val="es-ES"/>
              </w:rPr>
              <w:t>el</w:t>
            </w:r>
            <w:r w:rsidR="005201E6">
              <w:rPr>
                <w:lang w:val="es-ES"/>
              </w:rPr>
              <w:t>/la</w:t>
            </w:r>
            <w:r w:rsidRPr="00D24AD3">
              <w:rPr>
                <w:lang w:val="es-ES"/>
              </w:rPr>
              <w:t xml:space="preserve"> evaluador</w:t>
            </w:r>
            <w:r w:rsidR="005201E6">
              <w:rPr>
                <w:lang w:val="es-ES"/>
              </w:rPr>
              <w:t>(a)</w:t>
            </w:r>
            <w:r w:rsidRPr="00D24AD3">
              <w:rPr>
                <w:lang w:val="es-ES"/>
              </w:rPr>
              <w:t xml:space="preserve"> </w:t>
            </w:r>
            <w:r w:rsidR="005201E6">
              <w:rPr>
                <w:lang w:val="es-ES"/>
              </w:rPr>
              <w:t xml:space="preserve">tenga presente </w:t>
            </w:r>
            <w:r w:rsidRPr="00D24AD3">
              <w:rPr>
                <w:lang w:val="es-ES"/>
              </w:rPr>
              <w:t xml:space="preserve">las </w:t>
            </w:r>
            <w:r>
              <w:rPr>
                <w:lang w:val="es-ES"/>
              </w:rPr>
              <w:t xml:space="preserve">responsabilidades </w:t>
            </w:r>
            <w:r w:rsidR="005201E6">
              <w:rPr>
                <w:lang w:val="es-ES"/>
              </w:rPr>
              <w:t xml:space="preserve">que se le asignan </w:t>
            </w:r>
            <w:r w:rsidRPr="00D24AD3">
              <w:rPr>
                <w:lang w:val="es-ES"/>
              </w:rPr>
              <w:t xml:space="preserve">para la difusión de los resultados del informe de evaluación antes </w:t>
            </w:r>
            <w:r w:rsidR="005201E6">
              <w:rPr>
                <w:lang w:val="es-ES"/>
              </w:rPr>
              <w:t>de que finalice ésta.</w:t>
            </w:r>
          </w:p>
        </w:tc>
      </w:tr>
      <w:tr w:rsidR="008D6DB8" w:rsidRPr="00D24AD3" w:rsidTr="00E83792">
        <w:tc>
          <w:tcPr>
            <w:tcW w:w="2250" w:type="dxa"/>
            <w:shd w:val="clear" w:color="auto" w:fill="404040" w:themeFill="text1" w:themeFillTint="BF"/>
          </w:tcPr>
          <w:p w:rsidR="008D6DB8" w:rsidRPr="00D24AD3" w:rsidRDefault="008D6DB8" w:rsidP="00E83792">
            <w:pPr>
              <w:spacing w:line="280" w:lineRule="auto"/>
              <w:rPr>
                <w:rFonts w:cs="Times New Roman"/>
                <w:szCs w:val="24"/>
                <w:lang w:val="es-ES"/>
              </w:rPr>
            </w:pPr>
            <w:r w:rsidRPr="00D24AD3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Recomendaciones</w:t>
            </w:r>
          </w:p>
        </w:tc>
        <w:tc>
          <w:tcPr>
            <w:tcW w:w="12420" w:type="dxa"/>
          </w:tcPr>
          <w:p w:rsidR="008D6DB8" w:rsidRPr="00D24AD3" w:rsidRDefault="00D24AD3" w:rsidP="005201E6">
            <w:pPr>
              <w:pStyle w:val="ListParagraph"/>
              <w:numPr>
                <w:ilvl w:val="0"/>
                <w:numId w:val="31"/>
              </w:numPr>
              <w:ind w:left="321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Se recomienda que todas las evaluacion</w:t>
            </w:r>
            <w:r w:rsidR="005201E6">
              <w:rPr>
                <w:szCs w:val="22"/>
                <w:lang w:val="es-ES"/>
              </w:rPr>
              <w:t xml:space="preserve">es elaboren </w:t>
            </w:r>
            <w:r w:rsidR="00B2609F">
              <w:rPr>
                <w:szCs w:val="22"/>
                <w:lang w:val="es-ES"/>
              </w:rPr>
              <w:t xml:space="preserve">un </w:t>
            </w:r>
            <w:r w:rsidR="005201E6" w:rsidRPr="005201E6">
              <w:rPr>
                <w:szCs w:val="22"/>
                <w:u w:val="single"/>
                <w:lang w:val="es-ES"/>
              </w:rPr>
              <w:t>p</w:t>
            </w:r>
            <w:r w:rsidR="00B2609F" w:rsidRPr="005201E6">
              <w:rPr>
                <w:szCs w:val="22"/>
                <w:u w:val="single"/>
                <w:lang w:val="es-ES"/>
              </w:rPr>
              <w:t>lan</w:t>
            </w:r>
            <w:r w:rsidR="00B2609F" w:rsidRPr="00B2609F">
              <w:rPr>
                <w:szCs w:val="22"/>
                <w:u w:val="single"/>
                <w:lang w:val="es-ES"/>
              </w:rPr>
              <w:t xml:space="preserve"> para el uso de la evalu</w:t>
            </w:r>
            <w:r w:rsidR="005201E6">
              <w:rPr>
                <w:szCs w:val="22"/>
                <w:u w:val="single"/>
                <w:lang w:val="es-ES"/>
              </w:rPr>
              <w:t>a</w:t>
            </w:r>
            <w:r w:rsidR="00B2609F" w:rsidRPr="00B2609F">
              <w:rPr>
                <w:szCs w:val="22"/>
                <w:u w:val="single"/>
                <w:lang w:val="es-ES"/>
              </w:rPr>
              <w:t>ción</w:t>
            </w:r>
            <w:r w:rsidR="00B2609F">
              <w:rPr>
                <w:szCs w:val="22"/>
                <w:lang w:val="es-ES"/>
              </w:rPr>
              <w:t xml:space="preserve">. </w:t>
            </w:r>
          </w:p>
        </w:tc>
      </w:tr>
      <w:tr w:rsidR="008D6DB8" w:rsidRPr="00D24AD3" w:rsidTr="00E83792">
        <w:tc>
          <w:tcPr>
            <w:tcW w:w="2250" w:type="dxa"/>
            <w:shd w:val="clear" w:color="auto" w:fill="404040" w:themeFill="text1" w:themeFillTint="BF"/>
          </w:tcPr>
          <w:p w:rsidR="008D6DB8" w:rsidRPr="00D24AD3" w:rsidRDefault="008D6DB8" w:rsidP="00E83792">
            <w:pPr>
              <w:spacing w:line="280" w:lineRule="auto"/>
              <w:rPr>
                <w:rFonts w:cs="Times New Roman"/>
                <w:szCs w:val="24"/>
                <w:lang w:val="es-ES"/>
              </w:rPr>
            </w:pPr>
            <w:r w:rsidRPr="00D24AD3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>Consejos</w:t>
            </w:r>
            <w:r w:rsidR="005F2174">
              <w:rPr>
                <w:rFonts w:ascii="Franklin Gothic Demi" w:hAnsi="Franklin Gothic Demi" w:cs="Times New Roman"/>
                <w:color w:val="FFFFFF"/>
                <w:szCs w:val="24"/>
                <w:lang w:val="es-ES"/>
              </w:rPr>
              <w:t xml:space="preserve"> prácticos</w:t>
            </w:r>
          </w:p>
        </w:tc>
        <w:tc>
          <w:tcPr>
            <w:tcW w:w="12420" w:type="dxa"/>
          </w:tcPr>
          <w:p w:rsidR="00B2609F" w:rsidRPr="00B2609F" w:rsidRDefault="00B2609F" w:rsidP="00B2609F">
            <w:pPr>
              <w:pStyle w:val="ListParagraph"/>
              <w:numPr>
                <w:ilvl w:val="0"/>
                <w:numId w:val="31"/>
              </w:numPr>
              <w:rPr>
                <w:szCs w:val="22"/>
                <w:lang w:val="es-ES"/>
              </w:rPr>
            </w:pPr>
            <w:r w:rsidRPr="00B2609F">
              <w:rPr>
                <w:szCs w:val="22"/>
                <w:lang w:val="es-ES"/>
              </w:rPr>
              <w:t>L</w:t>
            </w:r>
            <w:r>
              <w:rPr>
                <w:szCs w:val="22"/>
                <w:lang w:val="es-ES"/>
              </w:rPr>
              <w:t>a</w:t>
            </w:r>
            <w:r w:rsidRPr="00B2609F">
              <w:rPr>
                <w:szCs w:val="22"/>
                <w:lang w:val="es-ES"/>
              </w:rPr>
              <w:t>s</w:t>
            </w:r>
            <w:r>
              <w:rPr>
                <w:szCs w:val="22"/>
                <w:lang w:val="es-ES"/>
              </w:rPr>
              <w:t xml:space="preserve"> partes interesadas</w:t>
            </w:r>
            <w:r w:rsidRPr="00B2609F">
              <w:rPr>
                <w:szCs w:val="22"/>
                <w:lang w:val="es-ES"/>
              </w:rPr>
              <w:t xml:space="preserve"> </w:t>
            </w:r>
            <w:r w:rsidR="005201E6">
              <w:rPr>
                <w:szCs w:val="22"/>
                <w:lang w:val="es-ES"/>
              </w:rPr>
              <w:t xml:space="preserve">principales de </w:t>
            </w:r>
            <w:r w:rsidRPr="00B2609F">
              <w:rPr>
                <w:szCs w:val="22"/>
                <w:lang w:val="es-ES"/>
              </w:rPr>
              <w:t>esta matriz debe</w:t>
            </w:r>
            <w:r w:rsidR="005201E6">
              <w:rPr>
                <w:szCs w:val="22"/>
                <w:lang w:val="es-ES"/>
              </w:rPr>
              <w:t>n</w:t>
            </w:r>
            <w:r w:rsidRPr="00B2609F">
              <w:rPr>
                <w:szCs w:val="22"/>
                <w:lang w:val="es-ES"/>
              </w:rPr>
              <w:t xml:space="preserve"> ser</w:t>
            </w:r>
            <w:r w:rsidR="005201E6">
              <w:rPr>
                <w:szCs w:val="22"/>
                <w:lang w:val="es-ES"/>
              </w:rPr>
              <w:t xml:space="preserve"> las mismas </w:t>
            </w:r>
            <w:r w:rsidRPr="00B2609F">
              <w:rPr>
                <w:szCs w:val="22"/>
                <w:lang w:val="es-ES"/>
              </w:rPr>
              <w:t>o similar</w:t>
            </w:r>
            <w:r>
              <w:rPr>
                <w:szCs w:val="22"/>
                <w:lang w:val="es-ES"/>
              </w:rPr>
              <w:t xml:space="preserve">es a </w:t>
            </w:r>
            <w:r w:rsidR="005201E6">
              <w:rPr>
                <w:szCs w:val="22"/>
                <w:lang w:val="es-ES"/>
              </w:rPr>
              <w:t xml:space="preserve">las que se identificaron </w:t>
            </w:r>
            <w:r w:rsidRPr="00B2609F">
              <w:rPr>
                <w:szCs w:val="22"/>
                <w:lang w:val="es-ES"/>
              </w:rPr>
              <w:t>durante el diseño d</w:t>
            </w:r>
            <w:r w:rsidR="00C032AE">
              <w:rPr>
                <w:szCs w:val="22"/>
                <w:lang w:val="es-ES"/>
              </w:rPr>
              <w:t>el proyecto, teniendo en cuenta la participación de estos actores</w:t>
            </w:r>
            <w:r w:rsidRPr="00B2609F">
              <w:rPr>
                <w:szCs w:val="22"/>
                <w:lang w:val="es-ES"/>
              </w:rPr>
              <w:t xml:space="preserve"> en la planificación de la evaluación.</w:t>
            </w:r>
          </w:p>
          <w:p w:rsidR="00B2609F" w:rsidRDefault="00B2609F" w:rsidP="00B2609F">
            <w:pPr>
              <w:pStyle w:val="ListParagraph"/>
              <w:numPr>
                <w:ilvl w:val="0"/>
                <w:numId w:val="31"/>
              </w:numPr>
              <w:rPr>
                <w:szCs w:val="22"/>
                <w:lang w:val="es-ES"/>
              </w:rPr>
            </w:pPr>
            <w:r w:rsidRPr="00B2609F">
              <w:rPr>
                <w:szCs w:val="22"/>
                <w:lang w:val="es-ES"/>
              </w:rPr>
              <w:t xml:space="preserve">A medida </w:t>
            </w:r>
            <w:r w:rsidR="00C032AE">
              <w:rPr>
                <w:szCs w:val="22"/>
                <w:lang w:val="es-ES"/>
              </w:rPr>
              <w:t xml:space="preserve">que va elaborando </w:t>
            </w:r>
            <w:r w:rsidRPr="00B2609F">
              <w:rPr>
                <w:szCs w:val="22"/>
                <w:lang w:val="es-ES"/>
              </w:rPr>
              <w:t xml:space="preserve">y </w:t>
            </w:r>
            <w:r w:rsidR="00C032AE">
              <w:rPr>
                <w:szCs w:val="22"/>
                <w:lang w:val="es-ES"/>
              </w:rPr>
              <w:t xml:space="preserve">completando </w:t>
            </w:r>
            <w:r w:rsidRPr="00B2609F">
              <w:rPr>
                <w:szCs w:val="22"/>
                <w:lang w:val="es-ES"/>
              </w:rPr>
              <w:t>esta matriz, es muy importante definir un cronograma correspondiente</w:t>
            </w:r>
            <w:r w:rsidR="00C032AE">
              <w:rPr>
                <w:szCs w:val="22"/>
                <w:lang w:val="es-ES"/>
              </w:rPr>
              <w:t xml:space="preserve"> </w:t>
            </w:r>
            <w:r w:rsidRPr="00B2609F">
              <w:rPr>
                <w:szCs w:val="22"/>
                <w:lang w:val="es-ES"/>
              </w:rPr>
              <w:t>que tenga en cuenta lo siguiente:</w:t>
            </w:r>
            <w:r w:rsidR="00C032AE">
              <w:rPr>
                <w:szCs w:val="22"/>
                <w:lang w:val="es-ES"/>
              </w:rPr>
              <w:t xml:space="preserve"> </w:t>
            </w:r>
          </w:p>
          <w:p w:rsidR="00B2609F" w:rsidRPr="00B2609F" w:rsidRDefault="00B2609F" w:rsidP="00B2609F">
            <w:pPr>
              <w:pStyle w:val="ListParagraph"/>
              <w:numPr>
                <w:ilvl w:val="1"/>
                <w:numId w:val="31"/>
              </w:num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F</w:t>
            </w:r>
            <w:r w:rsidRPr="00B2609F">
              <w:rPr>
                <w:szCs w:val="22"/>
                <w:lang w:val="es-ES"/>
              </w:rPr>
              <w:t>oros</w:t>
            </w:r>
            <w:r>
              <w:rPr>
                <w:szCs w:val="22"/>
                <w:lang w:val="es-ES"/>
              </w:rPr>
              <w:t xml:space="preserve"> </w:t>
            </w:r>
            <w:r w:rsidR="00C032AE">
              <w:rPr>
                <w:szCs w:val="22"/>
                <w:lang w:val="es-ES"/>
              </w:rPr>
              <w:t>relevantes</w:t>
            </w:r>
            <w:r>
              <w:rPr>
                <w:szCs w:val="22"/>
                <w:lang w:val="es-ES"/>
              </w:rPr>
              <w:t>/</w:t>
            </w:r>
            <w:r w:rsidR="00C032AE">
              <w:rPr>
                <w:szCs w:val="22"/>
                <w:lang w:val="es-ES"/>
              </w:rPr>
              <w:t xml:space="preserve">actividades </w:t>
            </w:r>
            <w:r w:rsidRPr="00B2609F">
              <w:rPr>
                <w:szCs w:val="22"/>
                <w:lang w:val="es-ES"/>
              </w:rPr>
              <w:t xml:space="preserve">o la toma de decisiones que </w:t>
            </w:r>
            <w:r>
              <w:rPr>
                <w:szCs w:val="22"/>
                <w:lang w:val="es-ES"/>
              </w:rPr>
              <w:t>se pued</w:t>
            </w:r>
            <w:r w:rsidR="00C032AE">
              <w:rPr>
                <w:szCs w:val="22"/>
                <w:lang w:val="es-ES"/>
              </w:rPr>
              <w:t>an</w:t>
            </w:r>
            <w:r>
              <w:rPr>
                <w:szCs w:val="22"/>
                <w:lang w:val="es-ES"/>
              </w:rPr>
              <w:t xml:space="preserve"> beneficiar de</w:t>
            </w:r>
            <w:r w:rsidRPr="00B2609F">
              <w:rPr>
                <w:szCs w:val="22"/>
                <w:lang w:val="es-ES"/>
              </w:rPr>
              <w:t xml:space="preserve"> los resultados de la evaluación</w:t>
            </w:r>
            <w:r w:rsidR="00C032AE">
              <w:rPr>
                <w:szCs w:val="22"/>
                <w:lang w:val="es-ES"/>
              </w:rPr>
              <w:t>.</w:t>
            </w:r>
          </w:p>
          <w:p w:rsidR="008D6DB8" w:rsidRPr="00B2609F" w:rsidRDefault="00B2609F" w:rsidP="00C032AE">
            <w:pPr>
              <w:pStyle w:val="ListParagraph"/>
              <w:numPr>
                <w:ilvl w:val="1"/>
                <w:numId w:val="31"/>
              </w:numPr>
              <w:rPr>
                <w:szCs w:val="22"/>
                <w:lang w:val="es-ES"/>
              </w:rPr>
            </w:pPr>
            <w:r w:rsidRPr="00B2609F">
              <w:rPr>
                <w:szCs w:val="22"/>
                <w:lang w:val="es-ES"/>
              </w:rPr>
              <w:t xml:space="preserve">El tiempo disponible para la oficina en el </w:t>
            </w:r>
            <w:r>
              <w:rPr>
                <w:szCs w:val="22"/>
                <w:lang w:val="es-ES"/>
              </w:rPr>
              <w:t xml:space="preserve">país / unidad para </w:t>
            </w:r>
            <w:r w:rsidR="00C032AE">
              <w:rPr>
                <w:szCs w:val="22"/>
                <w:lang w:val="es-ES"/>
              </w:rPr>
              <w:t xml:space="preserve">elaborar </w:t>
            </w:r>
            <w:r>
              <w:rPr>
                <w:szCs w:val="22"/>
                <w:lang w:val="es-ES"/>
              </w:rPr>
              <w:t>o</w:t>
            </w:r>
            <w:r w:rsidRPr="00B2609F">
              <w:rPr>
                <w:szCs w:val="22"/>
                <w:lang w:val="es-ES"/>
              </w:rPr>
              <w:t xml:space="preserve"> gestionar </w:t>
            </w:r>
            <w:r w:rsidR="00C032AE">
              <w:rPr>
                <w:szCs w:val="22"/>
                <w:lang w:val="es-ES"/>
              </w:rPr>
              <w:t xml:space="preserve">la elaboración </w:t>
            </w:r>
            <w:r w:rsidRPr="00B2609F">
              <w:rPr>
                <w:szCs w:val="22"/>
                <w:lang w:val="es-ES"/>
              </w:rPr>
              <w:t xml:space="preserve">de </w:t>
            </w:r>
            <w:r w:rsidR="00C032AE">
              <w:rPr>
                <w:szCs w:val="22"/>
                <w:lang w:val="es-ES"/>
              </w:rPr>
              <w:t xml:space="preserve">los </w:t>
            </w:r>
            <w:r w:rsidRPr="00B2609F">
              <w:rPr>
                <w:szCs w:val="22"/>
                <w:lang w:val="es-ES"/>
              </w:rPr>
              <w:t>productos de</w:t>
            </w:r>
            <w:r>
              <w:rPr>
                <w:szCs w:val="22"/>
                <w:lang w:val="es-ES"/>
              </w:rPr>
              <w:t xml:space="preserve"> la</w:t>
            </w:r>
            <w:r w:rsidRPr="00B2609F">
              <w:rPr>
                <w:szCs w:val="22"/>
                <w:lang w:val="es-ES"/>
              </w:rPr>
              <w:t xml:space="preserve"> evalua</w:t>
            </w:r>
            <w:r>
              <w:rPr>
                <w:szCs w:val="22"/>
                <w:lang w:val="es-ES"/>
              </w:rPr>
              <w:t>ción</w:t>
            </w:r>
            <w:r w:rsidR="00C032AE">
              <w:rPr>
                <w:szCs w:val="22"/>
                <w:lang w:val="es-ES"/>
              </w:rPr>
              <w:t>,</w:t>
            </w:r>
            <w:r>
              <w:rPr>
                <w:szCs w:val="22"/>
                <w:lang w:val="es-ES"/>
              </w:rPr>
              <w:t xml:space="preserve"> </w:t>
            </w:r>
            <w:r w:rsidR="00C032AE">
              <w:rPr>
                <w:szCs w:val="22"/>
                <w:lang w:val="es-ES"/>
              </w:rPr>
              <w:t xml:space="preserve">tomando en cuenta </w:t>
            </w:r>
            <w:r>
              <w:rPr>
                <w:szCs w:val="22"/>
                <w:lang w:val="es-ES"/>
              </w:rPr>
              <w:t xml:space="preserve">otras fechas límite o </w:t>
            </w:r>
            <w:r w:rsidRPr="00B2609F">
              <w:rPr>
                <w:szCs w:val="22"/>
                <w:lang w:val="es-ES"/>
              </w:rPr>
              <w:t>responsabilidades</w:t>
            </w:r>
            <w:bookmarkStart w:id="1" w:name="_GoBack"/>
            <w:bookmarkEnd w:id="1"/>
            <w:r w:rsidR="00C032AE">
              <w:rPr>
                <w:szCs w:val="22"/>
                <w:lang w:val="es-ES"/>
              </w:rPr>
              <w:t xml:space="preserve"> existentes.</w:t>
            </w:r>
          </w:p>
        </w:tc>
      </w:tr>
      <w:bookmarkEnd w:id="0"/>
    </w:tbl>
    <w:p w:rsidR="00CF1A88" w:rsidRDefault="00CF1A88" w:rsidP="00176D00"/>
    <w:p w:rsidR="008D6DB8" w:rsidRDefault="008D6DB8"/>
    <w:p w:rsidR="008D6DB8" w:rsidRDefault="008D6DB8"/>
    <w:p w:rsidR="008D6DB8" w:rsidRDefault="008D6DB8"/>
    <w:p w:rsidR="008D6DB8" w:rsidRDefault="008D6DB8"/>
    <w:p w:rsidR="008D6DB8" w:rsidRDefault="008D6DB8"/>
    <w:p w:rsidR="008D6DB8" w:rsidRDefault="008D6DB8"/>
    <w:p w:rsidR="008D6DB8" w:rsidRDefault="008D6DB8"/>
    <w:tbl>
      <w:tblPr>
        <w:tblW w:w="151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2970"/>
        <w:gridCol w:w="2880"/>
        <w:gridCol w:w="2070"/>
        <w:gridCol w:w="2700"/>
        <w:gridCol w:w="1980"/>
      </w:tblGrid>
      <w:tr w:rsidR="008D6DB8" w:rsidRPr="008D6DB8" w:rsidTr="007724CC">
        <w:trPr>
          <w:trHeight w:val="240"/>
        </w:trPr>
        <w:tc>
          <w:tcPr>
            <w:tcW w:w="1512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D6DB8" w:rsidRPr="008D6DB8" w:rsidRDefault="00C032AE" w:rsidP="007724CC">
            <w:pPr>
              <w:jc w:val="center"/>
              <w:rPr>
                <w:b/>
                <w:bCs/>
                <w:sz w:val="32"/>
                <w:szCs w:val="32"/>
                <w:lang w:val="es-ES" w:bidi="th-TH"/>
              </w:rPr>
            </w:pPr>
            <w:r>
              <w:rPr>
                <w:b/>
                <w:bCs/>
                <w:sz w:val="32"/>
                <w:szCs w:val="32"/>
                <w:lang w:val="es-ES" w:bidi="th-TH"/>
              </w:rPr>
              <w:lastRenderedPageBreak/>
              <w:t xml:space="preserve">Matriz para la estrategia de </w:t>
            </w:r>
            <w:r w:rsidR="007724CC">
              <w:rPr>
                <w:b/>
                <w:bCs/>
                <w:sz w:val="32"/>
                <w:szCs w:val="32"/>
                <w:lang w:val="es-ES" w:bidi="th-TH"/>
              </w:rPr>
              <w:t>difusión</w:t>
            </w:r>
            <w:r w:rsidR="008D6DB8" w:rsidRPr="008D6DB8">
              <w:rPr>
                <w:rStyle w:val="FootnoteReference"/>
                <w:b/>
                <w:bCs/>
                <w:sz w:val="32"/>
                <w:szCs w:val="32"/>
                <w:lang w:val="es-ES" w:bidi="th-TH"/>
              </w:rPr>
              <w:footnoteReference w:id="1"/>
            </w:r>
          </w:p>
        </w:tc>
      </w:tr>
      <w:tr w:rsidR="008D6DB8" w:rsidRPr="008D6DB8" w:rsidTr="007724CC">
        <w:trPr>
          <w:trHeight w:val="1347"/>
        </w:trPr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:rsidR="008D6DB8" w:rsidRPr="008D6DB8" w:rsidRDefault="00C032AE" w:rsidP="00C032AE">
            <w:pPr>
              <w:tabs>
                <w:tab w:val="left" w:pos="1820"/>
              </w:tabs>
              <w:rPr>
                <w:szCs w:val="28"/>
                <w:highlight w:val="yellow"/>
                <w:lang w:val="es-ES" w:bidi="th-TH"/>
              </w:rPr>
            </w:pPr>
            <w:r>
              <w:rPr>
                <w:b/>
                <w:bCs/>
                <w:szCs w:val="28"/>
                <w:lang w:val="es-ES" w:bidi="th-TH"/>
              </w:rPr>
              <w:t xml:space="preserve">Grupos más importantes de las partes interesadas a los que se dirige </w:t>
            </w:r>
            <w:r w:rsidR="008D6DB8" w:rsidRPr="008D6DB8">
              <w:rPr>
                <w:b/>
                <w:bCs/>
                <w:szCs w:val="28"/>
                <w:lang w:val="es-ES" w:bidi="th-TH"/>
              </w:rPr>
              <w:t xml:space="preserve"> </w:t>
            </w:r>
            <w:r w:rsidR="008D6DB8" w:rsidRPr="008D6DB8">
              <w:rPr>
                <w:b/>
                <w:bCs/>
                <w:szCs w:val="28"/>
                <w:lang w:val="es-ES" w:bidi="th-TH"/>
              </w:rPr>
              <w:tab/>
            </w:r>
          </w:p>
        </w:tc>
        <w:tc>
          <w:tcPr>
            <w:tcW w:w="29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:rsidR="008D6DB8" w:rsidRPr="008D6DB8" w:rsidRDefault="008D6DB8" w:rsidP="00C032AE">
            <w:pPr>
              <w:rPr>
                <w:b/>
                <w:bCs/>
                <w:szCs w:val="28"/>
                <w:highlight w:val="yellow"/>
                <w:lang w:val="es-ES" w:bidi="th-TH"/>
              </w:rPr>
            </w:pPr>
            <w:r w:rsidRPr="008D6DB8">
              <w:rPr>
                <w:b/>
                <w:bCs/>
                <w:szCs w:val="28"/>
                <w:lang w:val="es-ES" w:bidi="th-TH"/>
              </w:rPr>
              <w:t>¿De qué manera</w:t>
            </w:r>
            <w:r w:rsidR="00C032AE">
              <w:rPr>
                <w:b/>
                <w:bCs/>
                <w:szCs w:val="28"/>
                <w:lang w:val="es-ES" w:bidi="th-TH"/>
              </w:rPr>
              <w:t xml:space="preserve"> utilizarán los hallazgos las partes interesadas</w:t>
            </w:r>
            <w:r w:rsidRPr="008D6DB8">
              <w:rPr>
                <w:b/>
                <w:bCs/>
                <w:szCs w:val="28"/>
                <w:lang w:val="es-ES" w:bidi="th-TH"/>
              </w:rPr>
              <w:t>?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:rsidR="008D6DB8" w:rsidRPr="008D6DB8" w:rsidRDefault="008D6DB8" w:rsidP="007724CC">
            <w:pPr>
              <w:rPr>
                <w:szCs w:val="28"/>
                <w:lang w:val="es-ES" w:bidi="th-TH"/>
              </w:rPr>
            </w:pPr>
            <w:r w:rsidRPr="008D6DB8">
              <w:rPr>
                <w:b/>
                <w:bCs/>
                <w:szCs w:val="28"/>
                <w:lang w:val="es-ES" w:bidi="th-TH"/>
              </w:rPr>
              <w:t xml:space="preserve">Formato relevante de resultados de la evaluación necesario para </w:t>
            </w:r>
            <w:r w:rsidR="007724CC">
              <w:rPr>
                <w:b/>
                <w:bCs/>
                <w:szCs w:val="28"/>
                <w:lang w:val="es-ES" w:bidi="th-TH"/>
              </w:rPr>
              <w:t>velar por su uso</w:t>
            </w:r>
            <w:r w:rsidRPr="008D6DB8">
              <w:rPr>
                <w:b/>
                <w:bCs/>
                <w:szCs w:val="28"/>
                <w:lang w:val="es-ES" w:bidi="th-TH"/>
              </w:rPr>
              <w:t xml:space="preserve"> (persona responsable)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:rsidR="008D6DB8" w:rsidRPr="008D6DB8" w:rsidRDefault="008D6DB8" w:rsidP="00E83792">
            <w:pPr>
              <w:rPr>
                <w:szCs w:val="28"/>
                <w:lang w:val="es-ES" w:bidi="th-TH"/>
              </w:rPr>
            </w:pPr>
            <w:r w:rsidRPr="008D6DB8">
              <w:rPr>
                <w:b/>
                <w:bCs/>
                <w:szCs w:val="28"/>
                <w:lang w:val="es-ES" w:bidi="th-TH"/>
              </w:rPr>
              <w:t>Necesidad de traducción (persona responsable)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:rsidR="008D6DB8" w:rsidRPr="008D6DB8" w:rsidRDefault="007724CC" w:rsidP="007724CC">
            <w:pPr>
              <w:jc w:val="center"/>
              <w:rPr>
                <w:b/>
                <w:szCs w:val="28"/>
                <w:highlight w:val="yellow"/>
                <w:lang w:val="es-ES" w:bidi="th-TH"/>
              </w:rPr>
            </w:pPr>
            <w:r>
              <w:rPr>
                <w:b/>
                <w:bCs/>
                <w:szCs w:val="28"/>
                <w:lang w:val="es-ES" w:bidi="th-TH"/>
              </w:rPr>
              <w:t>Actividad de difusión (p</w:t>
            </w:r>
            <w:r w:rsidR="008D6DB8" w:rsidRPr="008D6DB8">
              <w:rPr>
                <w:b/>
                <w:bCs/>
                <w:szCs w:val="28"/>
                <w:lang w:val="es-ES" w:bidi="th-TH"/>
              </w:rPr>
              <w:t>ersona responsable)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:rsidR="008D6DB8" w:rsidRPr="008D6DB8" w:rsidRDefault="008D6DB8" w:rsidP="00E83792">
            <w:pPr>
              <w:jc w:val="center"/>
              <w:rPr>
                <w:b/>
                <w:szCs w:val="28"/>
                <w:highlight w:val="yellow"/>
                <w:lang w:val="es-ES" w:bidi="th-TH"/>
              </w:rPr>
            </w:pPr>
            <w:r w:rsidRPr="008D6DB8">
              <w:rPr>
                <w:b/>
                <w:szCs w:val="28"/>
                <w:lang w:val="es-ES" w:bidi="th-TH"/>
              </w:rPr>
              <w:t>Fecha/Lugar</w:t>
            </w:r>
          </w:p>
        </w:tc>
      </w:tr>
      <w:tr w:rsidR="008D6DB8" w:rsidRPr="008D6DB8" w:rsidTr="007724CC">
        <w:trPr>
          <w:trHeight w:val="685"/>
        </w:trPr>
        <w:tc>
          <w:tcPr>
            <w:tcW w:w="2520" w:type="dxa"/>
            <w:tcBorders>
              <w:top w:val="single" w:sz="6" w:space="0" w:color="auto"/>
              <w:bottom w:val="single" w:sz="12" w:space="0" w:color="auto"/>
            </w:tcBorders>
          </w:tcPr>
          <w:p w:rsidR="008D6DB8" w:rsidRPr="008D6DB8" w:rsidRDefault="00C032AE" w:rsidP="00C032AE">
            <w:pPr>
              <w:spacing w:line="240" w:lineRule="auto"/>
              <w:rPr>
                <w:szCs w:val="28"/>
                <w:highlight w:val="yellow"/>
                <w:lang w:val="es-ES" w:bidi="th-TH"/>
              </w:rPr>
            </w:pPr>
            <w:r>
              <w:rPr>
                <w:szCs w:val="28"/>
                <w:lang w:val="es-ES" w:bidi="th-TH"/>
              </w:rPr>
              <w:t>Se i</w:t>
            </w:r>
            <w:r w:rsidR="008D6DB8" w:rsidRPr="008D6DB8">
              <w:rPr>
                <w:szCs w:val="28"/>
                <w:lang w:val="es-ES" w:bidi="th-TH"/>
              </w:rPr>
              <w:t xml:space="preserve">ncluye </w:t>
            </w:r>
            <w:r>
              <w:rPr>
                <w:szCs w:val="28"/>
                <w:lang w:val="es-ES" w:bidi="th-TH"/>
              </w:rPr>
              <w:t xml:space="preserve">a los </w:t>
            </w:r>
            <w:r w:rsidR="008D6DB8" w:rsidRPr="008D6DB8">
              <w:rPr>
                <w:szCs w:val="28"/>
                <w:lang w:val="es-ES" w:bidi="th-TH"/>
              </w:rPr>
              <w:t xml:space="preserve">donantes, </w:t>
            </w:r>
            <w:r>
              <w:rPr>
                <w:szCs w:val="28"/>
                <w:lang w:val="es-ES" w:bidi="th-TH"/>
              </w:rPr>
              <w:t xml:space="preserve">las </w:t>
            </w:r>
            <w:r w:rsidR="008D6DB8" w:rsidRPr="008D6DB8">
              <w:rPr>
                <w:szCs w:val="28"/>
                <w:lang w:val="es-ES" w:bidi="th-TH"/>
              </w:rPr>
              <w:t>c</w:t>
            </w:r>
            <w:r>
              <w:rPr>
                <w:szCs w:val="28"/>
                <w:lang w:val="es-ES" w:bidi="th-TH"/>
              </w:rPr>
              <w:t>ontra</w:t>
            </w:r>
            <w:r w:rsidR="008D6DB8" w:rsidRPr="008D6DB8">
              <w:rPr>
                <w:szCs w:val="28"/>
                <w:lang w:val="es-ES" w:bidi="th-TH"/>
              </w:rPr>
              <w:t>partes,</w:t>
            </w:r>
            <w:r>
              <w:rPr>
                <w:szCs w:val="28"/>
                <w:lang w:val="es-ES" w:bidi="th-TH"/>
              </w:rPr>
              <w:t xml:space="preserve"> los</w:t>
            </w:r>
            <w:r w:rsidR="008D6DB8" w:rsidRPr="008D6DB8">
              <w:rPr>
                <w:szCs w:val="28"/>
                <w:lang w:val="es-ES" w:bidi="th-TH"/>
              </w:rPr>
              <w:t xml:space="preserve"> participantes del proyecto, </w:t>
            </w:r>
            <w:r>
              <w:rPr>
                <w:szCs w:val="28"/>
                <w:lang w:val="es-ES" w:bidi="th-TH"/>
              </w:rPr>
              <w:t xml:space="preserve">las bases </w:t>
            </w:r>
            <w:r w:rsidR="008D6DB8" w:rsidRPr="008D6DB8">
              <w:rPr>
                <w:szCs w:val="28"/>
                <w:lang w:val="es-ES" w:bidi="th-TH"/>
              </w:rPr>
              <w:t>luteran</w:t>
            </w:r>
            <w:r>
              <w:rPr>
                <w:szCs w:val="28"/>
                <w:lang w:val="es-ES" w:bidi="th-TH"/>
              </w:rPr>
              <w:t>a</w:t>
            </w:r>
            <w:r w:rsidR="008D6DB8" w:rsidRPr="008D6DB8">
              <w:rPr>
                <w:szCs w:val="28"/>
                <w:lang w:val="es-ES" w:bidi="th-TH"/>
              </w:rPr>
              <w:t xml:space="preserve">s de LWR, </w:t>
            </w:r>
            <w:r>
              <w:rPr>
                <w:szCs w:val="28"/>
                <w:lang w:val="es-ES" w:bidi="th-TH"/>
              </w:rPr>
              <w:t xml:space="preserve">los </w:t>
            </w:r>
            <w:r w:rsidR="008D6DB8" w:rsidRPr="008D6DB8">
              <w:rPr>
                <w:szCs w:val="28"/>
                <w:lang w:val="es-ES" w:bidi="th-TH"/>
              </w:rPr>
              <w:t>gobiernos locales y nacionales, etc.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12" w:space="0" w:color="auto"/>
            </w:tcBorders>
          </w:tcPr>
          <w:p w:rsidR="008D6DB8" w:rsidRPr="008D6DB8" w:rsidRDefault="008D6DB8" w:rsidP="007724CC">
            <w:pPr>
              <w:spacing w:line="240" w:lineRule="auto"/>
              <w:rPr>
                <w:szCs w:val="28"/>
                <w:highlight w:val="yellow"/>
                <w:lang w:val="es-ES" w:bidi="th-TH"/>
              </w:rPr>
            </w:pPr>
            <w:r w:rsidRPr="008D6DB8">
              <w:rPr>
                <w:szCs w:val="28"/>
                <w:lang w:val="es-ES" w:bidi="th-TH"/>
              </w:rPr>
              <w:t xml:space="preserve">Cada </w:t>
            </w:r>
            <w:r w:rsidR="00E83792">
              <w:rPr>
                <w:szCs w:val="28"/>
                <w:lang w:val="es-ES" w:bidi="th-TH"/>
              </w:rPr>
              <w:t xml:space="preserve">una de las partes interesadas </w:t>
            </w:r>
            <w:r w:rsidRPr="008D6DB8">
              <w:rPr>
                <w:szCs w:val="28"/>
                <w:lang w:val="es-ES" w:bidi="th-TH"/>
              </w:rPr>
              <w:t xml:space="preserve"> utilizará los resultados de un modo diferentes. </w:t>
            </w:r>
            <w:r w:rsidR="00E83792">
              <w:rPr>
                <w:szCs w:val="28"/>
                <w:lang w:val="es-ES" w:bidi="th-TH"/>
              </w:rPr>
              <w:t xml:space="preserve">Se utilizarán algunos </w:t>
            </w:r>
            <w:r w:rsidRPr="008D6DB8">
              <w:rPr>
                <w:szCs w:val="28"/>
                <w:lang w:val="es-ES" w:bidi="th-TH"/>
              </w:rPr>
              <w:t xml:space="preserve">para cambiar prácticas </w:t>
            </w:r>
            <w:r w:rsidR="00E83792">
              <w:rPr>
                <w:szCs w:val="28"/>
                <w:lang w:val="es-ES" w:bidi="th-TH"/>
              </w:rPr>
              <w:t xml:space="preserve">existentes </w:t>
            </w:r>
            <w:r w:rsidRPr="008D6DB8">
              <w:rPr>
                <w:szCs w:val="28"/>
                <w:lang w:val="es-ES" w:bidi="th-TH"/>
              </w:rPr>
              <w:t>de</w:t>
            </w:r>
            <w:r w:rsidR="00E83792">
              <w:rPr>
                <w:szCs w:val="28"/>
                <w:lang w:val="es-ES" w:bidi="th-TH"/>
              </w:rPr>
              <w:t xml:space="preserve">ntro de </w:t>
            </w:r>
            <w:r w:rsidRPr="008D6DB8">
              <w:rPr>
                <w:szCs w:val="28"/>
                <w:lang w:val="es-ES" w:bidi="th-TH"/>
              </w:rPr>
              <w:t xml:space="preserve"> la comunidad</w:t>
            </w:r>
            <w:r w:rsidR="00E83792">
              <w:rPr>
                <w:szCs w:val="28"/>
                <w:lang w:val="es-ES" w:bidi="th-TH"/>
              </w:rPr>
              <w:t>,</w:t>
            </w:r>
            <w:r w:rsidRPr="008D6DB8">
              <w:rPr>
                <w:szCs w:val="28"/>
                <w:lang w:val="es-ES" w:bidi="th-TH"/>
              </w:rPr>
              <w:t xml:space="preserve"> mientras que </w:t>
            </w:r>
            <w:r w:rsidR="00E83792">
              <w:rPr>
                <w:szCs w:val="28"/>
                <w:lang w:val="es-ES" w:bidi="th-TH"/>
              </w:rPr>
              <w:t xml:space="preserve">se emplearán otros </w:t>
            </w:r>
            <w:r w:rsidRPr="008D6DB8">
              <w:rPr>
                <w:szCs w:val="28"/>
                <w:lang w:val="es-ES" w:bidi="th-TH"/>
              </w:rPr>
              <w:t>para promocionar el proyecto. El uso determinará e</w:t>
            </w:r>
            <w:r w:rsidR="007724CC">
              <w:rPr>
                <w:szCs w:val="28"/>
                <w:lang w:val="es-ES" w:bidi="th-TH"/>
              </w:rPr>
              <w:t>l</w:t>
            </w:r>
            <w:r w:rsidRPr="008D6DB8">
              <w:rPr>
                <w:szCs w:val="28"/>
                <w:lang w:val="es-ES" w:bidi="th-TH"/>
              </w:rPr>
              <w:t xml:space="preserve"> formato de presentación de los resultados.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12" w:space="0" w:color="auto"/>
            </w:tcBorders>
          </w:tcPr>
          <w:p w:rsidR="008D6DB8" w:rsidRPr="008D6DB8" w:rsidRDefault="008D6DB8" w:rsidP="007724CC">
            <w:pPr>
              <w:spacing w:line="240" w:lineRule="auto"/>
              <w:rPr>
                <w:szCs w:val="28"/>
                <w:highlight w:val="yellow"/>
                <w:lang w:val="es-ES" w:bidi="th-TH"/>
              </w:rPr>
            </w:pPr>
            <w:r w:rsidRPr="008D6DB8">
              <w:rPr>
                <w:szCs w:val="28"/>
                <w:lang w:val="es-ES" w:bidi="th-TH"/>
              </w:rPr>
              <w:t xml:space="preserve"> Presentaciones a la comunidad, presentaciones en </w:t>
            </w:r>
            <w:r w:rsidR="007724CC">
              <w:rPr>
                <w:szCs w:val="28"/>
                <w:lang w:val="es-ES" w:bidi="th-TH"/>
              </w:rPr>
              <w:t>PowerPoint</w:t>
            </w:r>
            <w:r w:rsidRPr="008D6DB8">
              <w:rPr>
                <w:szCs w:val="28"/>
                <w:lang w:val="es-ES" w:bidi="th-TH"/>
              </w:rPr>
              <w:t xml:space="preserve">, perfiles técnicos, blogs, resúmenes ejecutivos, </w:t>
            </w:r>
            <w:r w:rsidR="007724CC">
              <w:rPr>
                <w:szCs w:val="28"/>
                <w:lang w:val="es-ES" w:bidi="th-TH"/>
              </w:rPr>
              <w:t xml:space="preserve">copias impresas </w:t>
            </w:r>
            <w:r w:rsidRPr="008D6DB8">
              <w:rPr>
                <w:szCs w:val="28"/>
                <w:lang w:val="es-ES" w:bidi="th-TH"/>
              </w:rPr>
              <w:t xml:space="preserve">vs, documentos virtuales, etc. 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12" w:space="0" w:color="auto"/>
            </w:tcBorders>
          </w:tcPr>
          <w:p w:rsidR="008D6DB8" w:rsidRPr="008D6DB8" w:rsidRDefault="008D6DB8" w:rsidP="007724CC">
            <w:pPr>
              <w:spacing w:line="240" w:lineRule="auto"/>
              <w:rPr>
                <w:szCs w:val="28"/>
                <w:lang w:val="es-ES" w:bidi="th-TH"/>
              </w:rPr>
            </w:pPr>
            <w:r w:rsidRPr="008D6DB8">
              <w:rPr>
                <w:szCs w:val="28"/>
                <w:lang w:val="es-ES" w:bidi="th-TH"/>
              </w:rPr>
              <w:t xml:space="preserve">Idiomas </w:t>
            </w:r>
            <w:r w:rsidR="007724CC">
              <w:rPr>
                <w:szCs w:val="28"/>
                <w:lang w:val="es-ES" w:bidi="th-TH"/>
              </w:rPr>
              <w:t>relevantes para velar por el mayor uso posible. Es e</w:t>
            </w:r>
            <w:r w:rsidRPr="008D6DB8">
              <w:rPr>
                <w:szCs w:val="28"/>
                <w:lang w:val="es-ES" w:bidi="th-TH"/>
              </w:rPr>
              <w:t>specialmente importante si los participantes del proyecto hablan una lengua local.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12" w:space="0" w:color="auto"/>
            </w:tcBorders>
          </w:tcPr>
          <w:p w:rsidR="008D6DB8" w:rsidRPr="008D6DB8" w:rsidRDefault="008D6DB8" w:rsidP="007724CC">
            <w:pPr>
              <w:spacing w:line="240" w:lineRule="auto"/>
              <w:rPr>
                <w:szCs w:val="28"/>
                <w:lang w:val="es-ES" w:bidi="th-TH"/>
              </w:rPr>
            </w:pPr>
            <w:r w:rsidRPr="008D6DB8">
              <w:rPr>
                <w:szCs w:val="28"/>
                <w:lang w:val="es-ES" w:bidi="th-TH"/>
              </w:rPr>
              <w:t>Talleres, conferencias de prensa, reunion</w:t>
            </w:r>
            <w:r w:rsidR="007724CC">
              <w:rPr>
                <w:szCs w:val="28"/>
                <w:lang w:val="es-ES" w:bidi="th-TH"/>
              </w:rPr>
              <w:t>es con las comunidades participantes,</w:t>
            </w:r>
            <w:r w:rsidRPr="008D6DB8">
              <w:rPr>
                <w:szCs w:val="28"/>
                <w:lang w:val="es-ES" w:bidi="th-TH"/>
              </w:rPr>
              <w:t xml:space="preserve"> </w:t>
            </w:r>
            <w:r w:rsidR="007724CC">
              <w:rPr>
                <w:szCs w:val="28"/>
                <w:lang w:val="es-ES" w:bidi="th-TH"/>
              </w:rPr>
              <w:t>actividades con gobiernos</w:t>
            </w:r>
            <w:r w:rsidRPr="008D6DB8">
              <w:rPr>
                <w:szCs w:val="28"/>
                <w:lang w:val="es-ES" w:bidi="th-TH"/>
              </w:rPr>
              <w:t>, etc.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</w:tcPr>
          <w:p w:rsidR="008D6DB8" w:rsidRPr="008D6DB8" w:rsidRDefault="008D6DB8" w:rsidP="007724CC">
            <w:pPr>
              <w:spacing w:line="240" w:lineRule="auto"/>
              <w:rPr>
                <w:szCs w:val="28"/>
                <w:lang w:val="es-ES" w:bidi="th-TH"/>
              </w:rPr>
            </w:pPr>
            <w:r w:rsidRPr="008D6DB8">
              <w:rPr>
                <w:szCs w:val="28"/>
                <w:lang w:val="es-ES" w:bidi="th-TH"/>
              </w:rPr>
              <w:t xml:space="preserve">Fechas exactas </w:t>
            </w:r>
            <w:r w:rsidR="007724CC">
              <w:rPr>
                <w:szCs w:val="28"/>
                <w:lang w:val="es-ES" w:bidi="th-TH"/>
              </w:rPr>
              <w:t xml:space="preserve">en que se presentará el formato seleccionado </w:t>
            </w:r>
            <w:r w:rsidRPr="008D6DB8">
              <w:rPr>
                <w:szCs w:val="28"/>
                <w:lang w:val="es-ES" w:bidi="th-TH"/>
              </w:rPr>
              <w:t xml:space="preserve">a cada </w:t>
            </w:r>
            <w:r w:rsidR="007724CC">
              <w:rPr>
                <w:szCs w:val="28"/>
                <w:lang w:val="es-ES" w:bidi="th-TH"/>
              </w:rPr>
              <w:t>una de las partes interesadas</w:t>
            </w:r>
            <w:r w:rsidRPr="008D6DB8">
              <w:rPr>
                <w:szCs w:val="28"/>
                <w:lang w:val="es-ES" w:bidi="th-TH"/>
              </w:rPr>
              <w:t xml:space="preserve">. </w:t>
            </w:r>
          </w:p>
        </w:tc>
      </w:tr>
      <w:tr w:rsidR="008D6DB8" w:rsidRPr="008D6DB8" w:rsidTr="007724CC">
        <w:trPr>
          <w:trHeight w:val="685"/>
        </w:trPr>
        <w:tc>
          <w:tcPr>
            <w:tcW w:w="2520" w:type="dxa"/>
            <w:tcBorders>
              <w:top w:val="single" w:sz="12" w:space="0" w:color="auto"/>
            </w:tcBorders>
          </w:tcPr>
          <w:p w:rsidR="008D6DB8" w:rsidRPr="008D6DB8" w:rsidRDefault="008D6DB8" w:rsidP="00E83792">
            <w:pPr>
              <w:pStyle w:val="ListParagraph"/>
              <w:numPr>
                <w:ilvl w:val="0"/>
                <w:numId w:val="45"/>
              </w:numPr>
              <w:ind w:left="342"/>
              <w:rPr>
                <w:b/>
                <w:bCs/>
                <w:lang w:val="es-ES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</w:tr>
      <w:tr w:rsidR="008D6DB8" w:rsidRPr="008D6DB8" w:rsidTr="007724CC">
        <w:trPr>
          <w:trHeight w:val="685"/>
        </w:trPr>
        <w:tc>
          <w:tcPr>
            <w:tcW w:w="2520" w:type="dxa"/>
          </w:tcPr>
          <w:p w:rsidR="008D6DB8" w:rsidRPr="008D6DB8" w:rsidRDefault="008D6DB8" w:rsidP="00E83792">
            <w:pPr>
              <w:pStyle w:val="ListParagraph"/>
              <w:numPr>
                <w:ilvl w:val="0"/>
                <w:numId w:val="45"/>
              </w:numPr>
              <w:ind w:left="342"/>
              <w:rPr>
                <w:b/>
                <w:bCs/>
                <w:lang w:val="es-ES"/>
              </w:rPr>
            </w:pPr>
          </w:p>
        </w:tc>
        <w:tc>
          <w:tcPr>
            <w:tcW w:w="297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288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207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270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198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</w:tr>
      <w:tr w:rsidR="008D6DB8" w:rsidRPr="008D6DB8" w:rsidTr="007724CC">
        <w:trPr>
          <w:trHeight w:val="685"/>
        </w:trPr>
        <w:tc>
          <w:tcPr>
            <w:tcW w:w="2520" w:type="dxa"/>
          </w:tcPr>
          <w:p w:rsidR="008D6DB8" w:rsidRPr="008D6DB8" w:rsidRDefault="008D6DB8" w:rsidP="00E83792">
            <w:pPr>
              <w:pStyle w:val="ListParagraph"/>
              <w:numPr>
                <w:ilvl w:val="0"/>
                <w:numId w:val="45"/>
              </w:numPr>
              <w:ind w:left="342"/>
              <w:rPr>
                <w:b/>
                <w:bCs/>
                <w:lang w:val="es-ES"/>
              </w:rPr>
            </w:pPr>
          </w:p>
        </w:tc>
        <w:tc>
          <w:tcPr>
            <w:tcW w:w="297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288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207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270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198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</w:tr>
      <w:tr w:rsidR="008D6DB8" w:rsidRPr="008D6DB8" w:rsidTr="007724CC">
        <w:trPr>
          <w:trHeight w:val="685"/>
        </w:trPr>
        <w:tc>
          <w:tcPr>
            <w:tcW w:w="2520" w:type="dxa"/>
          </w:tcPr>
          <w:p w:rsidR="008D6DB8" w:rsidRPr="008D6DB8" w:rsidRDefault="008D6DB8" w:rsidP="00E83792">
            <w:pPr>
              <w:pStyle w:val="ListParagraph"/>
              <w:numPr>
                <w:ilvl w:val="0"/>
                <w:numId w:val="45"/>
              </w:numPr>
              <w:ind w:left="342"/>
              <w:rPr>
                <w:b/>
                <w:bCs/>
                <w:lang w:val="es-ES"/>
              </w:rPr>
            </w:pPr>
          </w:p>
        </w:tc>
        <w:tc>
          <w:tcPr>
            <w:tcW w:w="297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288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207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270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  <w:tc>
          <w:tcPr>
            <w:tcW w:w="1980" w:type="dxa"/>
          </w:tcPr>
          <w:p w:rsidR="008D6DB8" w:rsidRPr="008D6DB8" w:rsidRDefault="008D6DB8" w:rsidP="00E83792">
            <w:pPr>
              <w:rPr>
                <w:b/>
                <w:bCs/>
                <w:szCs w:val="28"/>
                <w:lang w:val="es-ES" w:bidi="th-TH"/>
              </w:rPr>
            </w:pPr>
          </w:p>
        </w:tc>
      </w:tr>
    </w:tbl>
    <w:p w:rsidR="001E1738" w:rsidRPr="009815E9" w:rsidRDefault="001E1738" w:rsidP="00176D00">
      <w:pPr>
        <w:rPr>
          <w:lang w:val="es-MX"/>
        </w:rPr>
      </w:pPr>
    </w:p>
    <w:sectPr w:rsidR="001E1738" w:rsidRPr="009815E9" w:rsidSect="00DE2D49">
      <w:headerReference w:type="default" r:id="rId8"/>
      <w:footerReference w:type="default" r:id="rId9"/>
      <w:pgSz w:w="15840" w:h="12240" w:orient="landscape"/>
      <w:pgMar w:top="540" w:right="540" w:bottom="540" w:left="540" w:header="547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2A" w:rsidRDefault="00E5312A" w:rsidP="00B40785">
      <w:pPr>
        <w:spacing w:after="0" w:line="240" w:lineRule="auto"/>
      </w:pPr>
      <w:r>
        <w:separator/>
      </w:r>
    </w:p>
  </w:endnote>
  <w:endnote w:type="continuationSeparator" w:id="0">
    <w:p w:rsidR="00E5312A" w:rsidRDefault="00E5312A" w:rsidP="00B4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CR"/>
      </w:rPr>
      <w:id w:val="-1298754487"/>
      <w:docPartObj>
        <w:docPartGallery w:val="Page Numbers (Bottom of Page)"/>
        <w:docPartUnique/>
      </w:docPartObj>
    </w:sdtPr>
    <w:sdtContent>
      <w:sdt>
        <w:sdtPr>
          <w:rPr>
            <w:lang w:val="es-CR"/>
          </w:rPr>
          <w:id w:val="860082579"/>
          <w:docPartObj>
            <w:docPartGallery w:val="Page Numbers (Top of Page)"/>
            <w:docPartUnique/>
          </w:docPartObj>
        </w:sdtPr>
        <w:sdtContent>
          <w:p w:rsidR="00E83792" w:rsidRPr="005F2174" w:rsidRDefault="00E83792">
            <w:pPr>
              <w:pStyle w:val="Footer"/>
              <w:jc w:val="right"/>
              <w:rPr>
                <w:lang w:val="es-CR"/>
              </w:rPr>
            </w:pPr>
            <w:r>
              <w:rPr>
                <w:lang w:val="es-CR"/>
              </w:rPr>
              <w:t>Página</w:t>
            </w:r>
            <w:r w:rsidRPr="005F2174">
              <w:rPr>
                <w:lang w:val="es-CR"/>
              </w:rPr>
              <w:t xml:space="preserve"> </w:t>
            </w:r>
            <w:r w:rsidR="00FF7A8B" w:rsidRPr="005F2174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5F2174">
              <w:rPr>
                <w:b/>
                <w:bCs/>
                <w:lang w:val="es-CR"/>
              </w:rPr>
              <w:instrText xml:space="preserve"> PAGE </w:instrText>
            </w:r>
            <w:r w:rsidR="00FF7A8B" w:rsidRPr="005F2174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7E5A0C">
              <w:rPr>
                <w:b/>
                <w:bCs/>
                <w:noProof/>
                <w:lang w:val="es-CR"/>
              </w:rPr>
              <w:t>1</w:t>
            </w:r>
            <w:r w:rsidR="00FF7A8B" w:rsidRPr="005F2174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  <w:r w:rsidRPr="005F2174">
              <w:rPr>
                <w:lang w:val="es-CR"/>
              </w:rPr>
              <w:t xml:space="preserve"> </w:t>
            </w:r>
            <w:r>
              <w:rPr>
                <w:lang w:val="es-CR"/>
              </w:rPr>
              <w:t>de</w:t>
            </w:r>
            <w:r w:rsidRPr="005F2174">
              <w:rPr>
                <w:lang w:val="es-CR"/>
              </w:rPr>
              <w:t xml:space="preserve"> </w:t>
            </w:r>
            <w:r w:rsidR="00FF7A8B" w:rsidRPr="005F2174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5F2174">
              <w:rPr>
                <w:b/>
                <w:bCs/>
                <w:lang w:val="es-CR"/>
              </w:rPr>
              <w:instrText xml:space="preserve"> NUMPAGES  </w:instrText>
            </w:r>
            <w:r w:rsidR="00FF7A8B" w:rsidRPr="005F2174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7E5A0C">
              <w:rPr>
                <w:b/>
                <w:bCs/>
                <w:noProof/>
                <w:lang w:val="es-CR"/>
              </w:rPr>
              <w:t>2</w:t>
            </w:r>
            <w:r w:rsidR="00FF7A8B" w:rsidRPr="005F2174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</w:p>
        </w:sdtContent>
      </w:sdt>
    </w:sdtContent>
  </w:sdt>
  <w:p w:rsidR="00E83792" w:rsidRDefault="00E83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2A" w:rsidRDefault="00E5312A" w:rsidP="00B40785">
      <w:pPr>
        <w:spacing w:after="0" w:line="240" w:lineRule="auto"/>
      </w:pPr>
      <w:r>
        <w:separator/>
      </w:r>
    </w:p>
  </w:footnote>
  <w:footnote w:type="continuationSeparator" w:id="0">
    <w:p w:rsidR="00E5312A" w:rsidRDefault="00E5312A" w:rsidP="00B40785">
      <w:pPr>
        <w:spacing w:after="0" w:line="240" w:lineRule="auto"/>
      </w:pPr>
      <w:r>
        <w:continuationSeparator/>
      </w:r>
    </w:p>
  </w:footnote>
  <w:footnote w:id="1">
    <w:p w:rsidR="00E83792" w:rsidRPr="005201E6" w:rsidRDefault="00E83792" w:rsidP="008D6DB8">
      <w:pPr>
        <w:pStyle w:val="FootnoteText"/>
        <w:rPr>
          <w:lang w:val="es-CR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es-CR"/>
        </w:rPr>
        <w:t xml:space="preserve">En gran medida, el contenido de esta matriz se tomó prestado de la Unidad de Evaluación de la UNIFEM. </w:t>
      </w:r>
      <w:r w:rsidRPr="005201E6">
        <w:rPr>
          <w:sz w:val="16"/>
          <w:szCs w:val="16"/>
          <w:lang w:val="es-CR"/>
        </w:rPr>
        <w:t>2009</w:t>
      </w:r>
      <w:r w:rsidRPr="00FD0E42">
        <w:rPr>
          <w:sz w:val="16"/>
          <w:szCs w:val="16"/>
        </w:rPr>
        <w:t xml:space="preserve">. </w:t>
      </w:r>
      <w:r w:rsidRPr="00FD0E42">
        <w:rPr>
          <w:sz w:val="12"/>
          <w:szCs w:val="12"/>
        </w:rPr>
        <w:t xml:space="preserve"> </w:t>
      </w:r>
      <w:r w:rsidRPr="00FD0E42">
        <w:rPr>
          <w:i/>
          <w:iCs/>
          <w:sz w:val="16"/>
          <w:szCs w:val="16"/>
        </w:rPr>
        <w:t>Evaluation Guidance Note Series:</w:t>
      </w:r>
      <w:r>
        <w:rPr>
          <w:sz w:val="16"/>
          <w:szCs w:val="16"/>
        </w:rPr>
        <w:t xml:space="preserve"> </w:t>
      </w:r>
      <w:r w:rsidRPr="00FD0E42">
        <w:rPr>
          <w:i/>
          <w:iCs/>
          <w:sz w:val="16"/>
          <w:szCs w:val="16"/>
        </w:rPr>
        <w:t>Guidance Note on Developing an Evaluation Dissemination Strategy</w:t>
      </w:r>
      <w:r>
        <w:rPr>
          <w:i/>
          <w:iCs/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5201E6">
        <w:rPr>
          <w:sz w:val="16"/>
          <w:szCs w:val="16"/>
          <w:lang w:val="es-CR"/>
        </w:rPr>
        <w:t>Fondo de Desar</w:t>
      </w:r>
      <w:r>
        <w:rPr>
          <w:sz w:val="16"/>
          <w:szCs w:val="16"/>
          <w:lang w:val="es-CR"/>
        </w:rPr>
        <w:t>r</w:t>
      </w:r>
      <w:r w:rsidRPr="005201E6">
        <w:rPr>
          <w:sz w:val="16"/>
          <w:szCs w:val="16"/>
          <w:lang w:val="es-CR"/>
        </w:rPr>
        <w:t xml:space="preserve">ollo de las Naciones Unidas para la Mujer (UNIFEM). Nueva York, NY. Página 7.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92" w:rsidRDefault="00FF7A8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486.05pt;margin-top:.55pt;width:236.25pt;height:30.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" filled="f" stroked="f" strokeweight=".5pt">
          <v:textbox>
            <w:txbxContent>
              <w:p w:rsidR="00E83792" w:rsidRPr="008D6DB8" w:rsidRDefault="00E83792" w:rsidP="004E212A">
                <w:pPr>
                  <w:jc w:val="right"/>
                  <w:rPr>
                    <w:rFonts w:ascii="Franklin Gothic Medium Cond" w:hAnsi="Franklin Gothic Medium Cond"/>
                    <w:color w:val="404040" w:themeColor="text1" w:themeTint="BF"/>
                    <w:sz w:val="40"/>
                    <w:szCs w:val="40"/>
                    <w:lang w:val="es-ES"/>
                  </w:rPr>
                </w:pPr>
                <w:r w:rsidRPr="008D6DB8">
                  <w:rPr>
                    <w:rFonts w:ascii="Franklin Gothic Medium Cond" w:hAnsi="Franklin Gothic Medium Cond"/>
                    <w:color w:val="404040" w:themeColor="text1" w:themeTint="BF"/>
                    <w:sz w:val="40"/>
                    <w:szCs w:val="40"/>
                    <w:lang w:val="es-ES"/>
                  </w:rPr>
                  <w:t>Herramienta</w:t>
                </w:r>
              </w:p>
            </w:txbxContent>
          </v:textbox>
        </v:shape>
      </w:pict>
    </w:r>
    <w:r>
      <w:rPr>
        <w:noProof/>
      </w:rPr>
      <w:pict>
        <v:shape id="Text Box 5" o:spid="_x0000_s4097" type="#_x0000_t202" style="position:absolute;margin-left:352.1pt;margin-top:28.55pt;width:370.95pt;height:2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" filled="f" stroked="f">
          <v:textbox>
            <w:txbxContent>
              <w:p w:rsidR="00E83792" w:rsidRPr="008D6DB8" w:rsidRDefault="00E83792" w:rsidP="00E574F0">
                <w:pPr>
                  <w:autoSpaceDE w:val="0"/>
                  <w:autoSpaceDN w:val="0"/>
                  <w:adjustRightInd w:val="0"/>
                  <w:spacing w:after="0" w:line="288" w:lineRule="auto"/>
                  <w:jc w:val="right"/>
                  <w:textAlignment w:val="center"/>
                  <w:rPr>
                    <w:rFonts w:ascii="Franklin Gothic Demi Cond" w:hAnsi="Franklin Gothic Demi Cond"/>
                    <w:b/>
                    <w:color w:val="FFFFFF" w:themeColor="background1"/>
                    <w:sz w:val="28"/>
                    <w:szCs w:val="28"/>
                    <w:lang w:val="es-ES"/>
                  </w:rPr>
                </w:pPr>
                <w:r w:rsidRPr="008D6DB8">
                  <w:rPr>
                    <w:rFonts w:ascii="Franklin Gothic Demi Cond" w:hAnsi="Franklin Gothic Demi Cond" w:cs="FranklinGothic-DemiCond"/>
                    <w:color w:val="404040" w:themeColor="text1" w:themeTint="BF"/>
                    <w:sz w:val="28"/>
                    <w:szCs w:val="28"/>
                    <w:u w:val="single"/>
                    <w:lang w:val="es-ES"/>
                  </w:rPr>
                  <w:t>Plan para el uso de la evaluación</w:t>
                </w:r>
              </w:p>
            </w:txbxContent>
          </v:textbox>
        </v:shape>
      </w:pict>
    </w:r>
    <w:r w:rsidR="00E83792">
      <w:rPr>
        <w:noProof/>
      </w:rPr>
      <w:drawing>
        <wp:inline distT="0" distB="0" distL="0" distR="0">
          <wp:extent cx="9305925" cy="914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9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81"/>
    <w:multiLevelType w:val="hybridMultilevel"/>
    <w:tmpl w:val="AAB8D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56B"/>
    <w:multiLevelType w:val="hybridMultilevel"/>
    <w:tmpl w:val="AA4A8C4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555E7B20">
      <w:start w:val="1"/>
      <w:numFmt w:val="decimal"/>
      <w:lvlText w:val="%2.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DD95F50"/>
    <w:multiLevelType w:val="hybridMultilevel"/>
    <w:tmpl w:val="AD52A024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3903CB1"/>
    <w:multiLevelType w:val="hybridMultilevel"/>
    <w:tmpl w:val="70668728"/>
    <w:lvl w:ilvl="0" w:tplc="04090005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4">
    <w:nsid w:val="1A5018F4"/>
    <w:multiLevelType w:val="hybridMultilevel"/>
    <w:tmpl w:val="F6CC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82BF0"/>
    <w:multiLevelType w:val="hybridMultilevel"/>
    <w:tmpl w:val="C0C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541A"/>
    <w:multiLevelType w:val="hybridMultilevel"/>
    <w:tmpl w:val="1DC2128A"/>
    <w:lvl w:ilvl="0" w:tplc="B02E4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019E2"/>
    <w:multiLevelType w:val="hybridMultilevel"/>
    <w:tmpl w:val="73840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52424C"/>
    <w:multiLevelType w:val="hybridMultilevel"/>
    <w:tmpl w:val="65A01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D6B25"/>
    <w:multiLevelType w:val="hybridMultilevel"/>
    <w:tmpl w:val="93581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22CE2"/>
    <w:multiLevelType w:val="hybridMultilevel"/>
    <w:tmpl w:val="27E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A6E4A"/>
    <w:multiLevelType w:val="hybridMultilevel"/>
    <w:tmpl w:val="8090AA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5D47E7"/>
    <w:multiLevelType w:val="hybridMultilevel"/>
    <w:tmpl w:val="B126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B5F45"/>
    <w:multiLevelType w:val="hybridMultilevel"/>
    <w:tmpl w:val="026C2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C0119"/>
    <w:multiLevelType w:val="hybridMultilevel"/>
    <w:tmpl w:val="B7BE6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547A2"/>
    <w:multiLevelType w:val="hybridMultilevel"/>
    <w:tmpl w:val="BD2E1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D57F1"/>
    <w:multiLevelType w:val="hybridMultilevel"/>
    <w:tmpl w:val="2A9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968AE"/>
    <w:multiLevelType w:val="hybridMultilevel"/>
    <w:tmpl w:val="C9A8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51183"/>
    <w:multiLevelType w:val="hybridMultilevel"/>
    <w:tmpl w:val="D8189792"/>
    <w:lvl w:ilvl="0" w:tplc="8D66F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BB5D90"/>
    <w:multiLevelType w:val="hybridMultilevel"/>
    <w:tmpl w:val="6810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32C03"/>
    <w:multiLevelType w:val="hybridMultilevel"/>
    <w:tmpl w:val="4C2ED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21360"/>
    <w:multiLevelType w:val="hybridMultilevel"/>
    <w:tmpl w:val="37DC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6256B"/>
    <w:multiLevelType w:val="hybridMultilevel"/>
    <w:tmpl w:val="460A5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447AC"/>
    <w:multiLevelType w:val="hybridMultilevel"/>
    <w:tmpl w:val="9C422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A2DB5"/>
    <w:multiLevelType w:val="hybridMultilevel"/>
    <w:tmpl w:val="03A2C0C0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>
    <w:nsid w:val="40F835E0"/>
    <w:multiLevelType w:val="hybridMultilevel"/>
    <w:tmpl w:val="00563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02FF8"/>
    <w:multiLevelType w:val="hybridMultilevel"/>
    <w:tmpl w:val="E3B2C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00284"/>
    <w:multiLevelType w:val="hybridMultilevel"/>
    <w:tmpl w:val="8118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C84CCB"/>
    <w:multiLevelType w:val="hybridMultilevel"/>
    <w:tmpl w:val="1C42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F0453"/>
    <w:multiLevelType w:val="hybridMultilevel"/>
    <w:tmpl w:val="FE62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7178F"/>
    <w:multiLevelType w:val="hybridMultilevel"/>
    <w:tmpl w:val="E18695A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4A7F28AF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B0E9A"/>
    <w:multiLevelType w:val="hybridMultilevel"/>
    <w:tmpl w:val="975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47F1F"/>
    <w:multiLevelType w:val="hybridMultilevel"/>
    <w:tmpl w:val="3D66E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C3819"/>
    <w:multiLevelType w:val="hybridMultilevel"/>
    <w:tmpl w:val="9D60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B1EB2"/>
    <w:multiLevelType w:val="hybridMultilevel"/>
    <w:tmpl w:val="B4B88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96C3B"/>
    <w:multiLevelType w:val="hybridMultilevel"/>
    <w:tmpl w:val="0F102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863F7"/>
    <w:multiLevelType w:val="hybridMultilevel"/>
    <w:tmpl w:val="7F5C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17663"/>
    <w:multiLevelType w:val="hybridMultilevel"/>
    <w:tmpl w:val="58B48B12"/>
    <w:lvl w:ilvl="0" w:tplc="97E8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C96C7A"/>
    <w:multiLevelType w:val="hybridMultilevel"/>
    <w:tmpl w:val="8864F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16D0A"/>
    <w:multiLevelType w:val="hybridMultilevel"/>
    <w:tmpl w:val="F2D4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F7718"/>
    <w:multiLevelType w:val="hybridMultilevel"/>
    <w:tmpl w:val="C9A8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11A77"/>
    <w:multiLevelType w:val="hybridMultilevel"/>
    <w:tmpl w:val="16BC6A9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9A34693"/>
    <w:multiLevelType w:val="hybridMultilevel"/>
    <w:tmpl w:val="E4E0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B6BF9"/>
    <w:multiLevelType w:val="hybridMultilevel"/>
    <w:tmpl w:val="BB4ABE0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555E7B20">
      <w:start w:val="1"/>
      <w:numFmt w:val="decimal"/>
      <w:lvlText w:val="%2.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>
    <w:nsid w:val="7ABF42F8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43DCE"/>
    <w:multiLevelType w:val="hybridMultilevel"/>
    <w:tmpl w:val="B126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2"/>
  </w:num>
  <w:num w:numId="4">
    <w:abstractNumId w:val="8"/>
  </w:num>
  <w:num w:numId="5">
    <w:abstractNumId w:val="10"/>
  </w:num>
  <w:num w:numId="6">
    <w:abstractNumId w:val="29"/>
  </w:num>
  <w:num w:numId="7">
    <w:abstractNumId w:val="45"/>
  </w:num>
  <w:num w:numId="8">
    <w:abstractNumId w:val="37"/>
  </w:num>
  <w:num w:numId="9">
    <w:abstractNumId w:val="31"/>
  </w:num>
  <w:num w:numId="10">
    <w:abstractNumId w:val="36"/>
  </w:num>
  <w:num w:numId="11">
    <w:abstractNumId w:val="23"/>
  </w:num>
  <w:num w:numId="12">
    <w:abstractNumId w:val="20"/>
  </w:num>
  <w:num w:numId="13">
    <w:abstractNumId w:val="14"/>
  </w:num>
  <w:num w:numId="14">
    <w:abstractNumId w:val="5"/>
  </w:num>
  <w:num w:numId="15">
    <w:abstractNumId w:val="22"/>
  </w:num>
  <w:num w:numId="16">
    <w:abstractNumId w:val="25"/>
  </w:num>
  <w:num w:numId="17">
    <w:abstractNumId w:val="26"/>
  </w:num>
  <w:num w:numId="18">
    <w:abstractNumId w:val="3"/>
  </w:num>
  <w:num w:numId="19">
    <w:abstractNumId w:val="11"/>
  </w:num>
  <w:num w:numId="20">
    <w:abstractNumId w:val="16"/>
  </w:num>
  <w:num w:numId="21">
    <w:abstractNumId w:val="30"/>
  </w:num>
  <w:num w:numId="22">
    <w:abstractNumId w:val="27"/>
  </w:num>
  <w:num w:numId="23">
    <w:abstractNumId w:val="19"/>
  </w:num>
  <w:num w:numId="24">
    <w:abstractNumId w:val="43"/>
  </w:num>
  <w:num w:numId="25">
    <w:abstractNumId w:val="4"/>
  </w:num>
  <w:num w:numId="26">
    <w:abstractNumId w:val="0"/>
  </w:num>
  <w:num w:numId="27">
    <w:abstractNumId w:val="17"/>
  </w:num>
  <w:num w:numId="28">
    <w:abstractNumId w:val="41"/>
  </w:num>
  <w:num w:numId="29">
    <w:abstractNumId w:val="15"/>
  </w:num>
  <w:num w:numId="30">
    <w:abstractNumId w:val="28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7"/>
  </w:num>
  <w:num w:numId="36">
    <w:abstractNumId w:val="18"/>
  </w:num>
  <w:num w:numId="37">
    <w:abstractNumId w:val="9"/>
  </w:num>
  <w:num w:numId="38">
    <w:abstractNumId w:val="39"/>
  </w:num>
  <w:num w:numId="39">
    <w:abstractNumId w:val="34"/>
  </w:num>
  <w:num w:numId="40">
    <w:abstractNumId w:val="1"/>
  </w:num>
  <w:num w:numId="41">
    <w:abstractNumId w:val="44"/>
  </w:num>
  <w:num w:numId="42">
    <w:abstractNumId w:val="12"/>
  </w:num>
  <w:num w:numId="43">
    <w:abstractNumId w:val="46"/>
  </w:num>
  <w:num w:numId="44">
    <w:abstractNumId w:val="33"/>
  </w:num>
  <w:num w:numId="45">
    <w:abstractNumId w:val="2"/>
  </w:num>
  <w:num w:numId="46">
    <w:abstractNumId w:val="3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35FD"/>
    <w:rsid w:val="00001B26"/>
    <w:rsid w:val="00032FAD"/>
    <w:rsid w:val="00041B12"/>
    <w:rsid w:val="000873CD"/>
    <w:rsid w:val="000A6971"/>
    <w:rsid w:val="000C3E94"/>
    <w:rsid w:val="001348DD"/>
    <w:rsid w:val="00136725"/>
    <w:rsid w:val="00170053"/>
    <w:rsid w:val="00176D00"/>
    <w:rsid w:val="00197E08"/>
    <w:rsid w:val="001E076A"/>
    <w:rsid w:val="001E1738"/>
    <w:rsid w:val="0022046D"/>
    <w:rsid w:val="002B079E"/>
    <w:rsid w:val="003715E2"/>
    <w:rsid w:val="00440FEA"/>
    <w:rsid w:val="004E212A"/>
    <w:rsid w:val="00516C63"/>
    <w:rsid w:val="005201E6"/>
    <w:rsid w:val="00526932"/>
    <w:rsid w:val="00535434"/>
    <w:rsid w:val="005609CE"/>
    <w:rsid w:val="00593A87"/>
    <w:rsid w:val="005F2174"/>
    <w:rsid w:val="00653BAB"/>
    <w:rsid w:val="006C31CE"/>
    <w:rsid w:val="0070132A"/>
    <w:rsid w:val="007724CC"/>
    <w:rsid w:val="007B2903"/>
    <w:rsid w:val="007D0081"/>
    <w:rsid w:val="007E5A0C"/>
    <w:rsid w:val="00825677"/>
    <w:rsid w:val="00835A22"/>
    <w:rsid w:val="008B03E6"/>
    <w:rsid w:val="008C000C"/>
    <w:rsid w:val="008D6DB8"/>
    <w:rsid w:val="008F0052"/>
    <w:rsid w:val="00913CF9"/>
    <w:rsid w:val="009815E9"/>
    <w:rsid w:val="009E4EFD"/>
    <w:rsid w:val="00A01D2D"/>
    <w:rsid w:val="00A02B62"/>
    <w:rsid w:val="00A26E3C"/>
    <w:rsid w:val="00AD1A64"/>
    <w:rsid w:val="00AE10D5"/>
    <w:rsid w:val="00B2609F"/>
    <w:rsid w:val="00B40785"/>
    <w:rsid w:val="00B47542"/>
    <w:rsid w:val="00C032AE"/>
    <w:rsid w:val="00CA3622"/>
    <w:rsid w:val="00CE35FD"/>
    <w:rsid w:val="00CF1A88"/>
    <w:rsid w:val="00D24AD3"/>
    <w:rsid w:val="00D746A5"/>
    <w:rsid w:val="00DE2D49"/>
    <w:rsid w:val="00DE4175"/>
    <w:rsid w:val="00E11C3A"/>
    <w:rsid w:val="00E167C3"/>
    <w:rsid w:val="00E5312A"/>
    <w:rsid w:val="00E574F0"/>
    <w:rsid w:val="00E646CD"/>
    <w:rsid w:val="00E649BB"/>
    <w:rsid w:val="00E64ACD"/>
    <w:rsid w:val="00E83792"/>
    <w:rsid w:val="00E84FF1"/>
    <w:rsid w:val="00EA6141"/>
    <w:rsid w:val="00EB43AB"/>
    <w:rsid w:val="00F045D6"/>
    <w:rsid w:val="00FC54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85"/>
  </w:style>
  <w:style w:type="paragraph" w:styleId="Footer">
    <w:name w:val="footer"/>
    <w:basedOn w:val="Normal"/>
    <w:link w:val="Foot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85"/>
  </w:style>
  <w:style w:type="paragraph" w:styleId="BalloonText">
    <w:name w:val="Balloon Text"/>
    <w:basedOn w:val="Normal"/>
    <w:link w:val="BalloonTextCh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FootnoteText">
    <w:name w:val="footnote text"/>
    <w:basedOn w:val="Normal"/>
    <w:link w:val="FootnoteTextCh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FootnoteTextChar">
    <w:name w:val="Footnote Text Char"/>
    <w:basedOn w:val="DefaultParagraphFont"/>
    <w:link w:val="FootnoteText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FootnoteReference">
    <w:name w:val="footnote reference"/>
    <w:uiPriority w:val="99"/>
    <w:rsid w:val="008F005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53BAB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74F0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85"/>
  </w:style>
  <w:style w:type="paragraph" w:styleId="Footer">
    <w:name w:val="footer"/>
    <w:basedOn w:val="Normal"/>
    <w:link w:val="Foot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85"/>
  </w:style>
  <w:style w:type="paragraph" w:styleId="BalloonText">
    <w:name w:val="Balloon Text"/>
    <w:basedOn w:val="Normal"/>
    <w:link w:val="BalloonTextCh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FootnoteText">
    <w:name w:val="footnote text"/>
    <w:basedOn w:val="Normal"/>
    <w:link w:val="FootnoteTextCh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FootnoteTextChar">
    <w:name w:val="Footnote Text Char"/>
    <w:basedOn w:val="DefaultParagraphFont"/>
    <w:link w:val="FootnoteText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FootnoteReference">
    <w:name w:val="footnote reference"/>
    <w:uiPriority w:val="99"/>
    <w:rsid w:val="008F005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53BAB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74F0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579D-CD97-4886-9CB1-55918FD7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2654</Characters>
  <Application>Microsoft Office Word</Application>
  <DocSecurity>0</DocSecurity>
  <Lines>45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Kresslein</dc:creator>
  <cp:lastModifiedBy>Roberto</cp:lastModifiedBy>
  <cp:revision>3</cp:revision>
  <cp:lastPrinted>2012-10-05T18:45:00Z</cp:lastPrinted>
  <dcterms:created xsi:type="dcterms:W3CDTF">2013-03-24T05:03:00Z</dcterms:created>
  <dcterms:modified xsi:type="dcterms:W3CDTF">2013-03-25T06:52:00Z</dcterms:modified>
</cp:coreProperties>
</file>